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02" w:rsidRDefault="00F03002" w:rsidP="00F03002">
      <w:pPr>
        <w:spacing w:line="276" w:lineRule="auto"/>
        <w:ind w:left="5664" w:firstLine="708"/>
        <w:jc w:val="right"/>
        <w:rPr>
          <w:b/>
        </w:rPr>
      </w:pPr>
      <w:r>
        <w:rPr>
          <w:b/>
        </w:rPr>
        <w:t>Załącznik Nr 1 do</w:t>
      </w:r>
    </w:p>
    <w:p w:rsidR="00F03002" w:rsidRPr="00DF43B5" w:rsidRDefault="00F03002" w:rsidP="00F03002">
      <w:pPr>
        <w:spacing w:line="276" w:lineRule="auto"/>
        <w:ind w:left="5664" w:firstLine="708"/>
        <w:jc w:val="right"/>
        <w:rPr>
          <w:b/>
        </w:rPr>
      </w:pPr>
      <w:r>
        <w:rPr>
          <w:b/>
        </w:rPr>
        <w:t xml:space="preserve"> Z</w:t>
      </w:r>
      <w:r w:rsidRPr="00DF43B5">
        <w:rPr>
          <w:b/>
        </w:rPr>
        <w:t>arządzenia</w:t>
      </w:r>
      <w:r w:rsidR="00307CC8">
        <w:rPr>
          <w:b/>
        </w:rPr>
        <w:t xml:space="preserve"> Nr 20</w:t>
      </w:r>
      <w:r w:rsidR="00223F2F">
        <w:rPr>
          <w:b/>
        </w:rPr>
        <w:t>/2025</w:t>
      </w:r>
      <w:r>
        <w:rPr>
          <w:b/>
        </w:rPr>
        <w:t xml:space="preserve"> </w:t>
      </w:r>
      <w:r w:rsidRPr="00DF43B5">
        <w:rPr>
          <w:b/>
        </w:rPr>
        <w:t>Wójta Gminy Klwów</w:t>
      </w:r>
    </w:p>
    <w:p w:rsidR="00F03002" w:rsidRDefault="00307CC8" w:rsidP="00F03002">
      <w:pPr>
        <w:spacing w:line="276" w:lineRule="auto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 dnia 19.05.2025</w:t>
      </w:r>
      <w:r w:rsidR="00F03002" w:rsidRPr="00DF43B5">
        <w:rPr>
          <w:b/>
        </w:rPr>
        <w:t xml:space="preserve"> r.</w:t>
      </w:r>
    </w:p>
    <w:p w:rsidR="00F03002" w:rsidRPr="00DF43B5" w:rsidRDefault="00F03002" w:rsidP="00F03002">
      <w:pPr>
        <w:spacing w:line="276" w:lineRule="auto"/>
        <w:jc w:val="right"/>
        <w:rPr>
          <w:b/>
        </w:rPr>
      </w:pPr>
    </w:p>
    <w:p w:rsidR="00F03002" w:rsidRDefault="00F03002" w:rsidP="00F03002">
      <w:pPr>
        <w:spacing w:line="276" w:lineRule="auto"/>
      </w:pPr>
    </w:p>
    <w:p w:rsidR="00F03002" w:rsidRDefault="00F03002" w:rsidP="00F03002">
      <w:pPr>
        <w:spacing w:line="276" w:lineRule="auto"/>
        <w:ind w:firstLine="180"/>
        <w:jc w:val="center"/>
        <w:rPr>
          <w:b/>
        </w:rPr>
      </w:pPr>
      <w:r>
        <w:t>Wykaz oferentów oraz wykaz podmiotów, których oferty zostały wybrane w postępowaniu konkursowym pn.</w:t>
      </w:r>
      <w:r w:rsidRPr="008757FA">
        <w:rPr>
          <w:b/>
        </w:rPr>
        <w:t xml:space="preserve"> </w:t>
      </w:r>
      <w:r>
        <w:rPr>
          <w:b/>
        </w:rPr>
        <w:br/>
        <w:t xml:space="preserve">Opieka </w:t>
      </w:r>
      <w:proofErr w:type="spellStart"/>
      <w:r>
        <w:rPr>
          <w:b/>
        </w:rPr>
        <w:t>wytchnieniowa</w:t>
      </w:r>
      <w:proofErr w:type="spellEnd"/>
      <w:r>
        <w:rPr>
          <w:b/>
        </w:rPr>
        <w:t xml:space="preserve"> nad osobami z niepełnosprawnościami w Gminie Klwów </w:t>
      </w:r>
    </w:p>
    <w:p w:rsidR="00F03002" w:rsidRDefault="00F03002" w:rsidP="00F03002">
      <w:pPr>
        <w:spacing w:line="276" w:lineRule="auto"/>
        <w:ind w:firstLine="180"/>
        <w:jc w:val="center"/>
      </w:pPr>
      <w:r>
        <w:rPr>
          <w:b/>
        </w:rPr>
        <w:t xml:space="preserve">w ramach Programu „Opieka </w:t>
      </w:r>
      <w:proofErr w:type="spellStart"/>
      <w:r>
        <w:rPr>
          <w:b/>
        </w:rPr>
        <w:t>Wytchnieniowa</w:t>
      </w:r>
      <w:proofErr w:type="spellEnd"/>
      <w:r>
        <w:rPr>
          <w:b/>
        </w:rPr>
        <w:t>” dla  Jednostek Samorz</w:t>
      </w:r>
      <w:r w:rsidR="00307CC8">
        <w:rPr>
          <w:b/>
        </w:rPr>
        <w:t>ądu Terytorialnego - edycja 2025</w:t>
      </w:r>
    </w:p>
    <w:p w:rsidR="00F03002" w:rsidRDefault="00F03002" w:rsidP="00F03002">
      <w:pPr>
        <w:spacing w:line="276" w:lineRule="auto"/>
        <w:ind w:firstLine="180"/>
        <w:jc w:val="center"/>
      </w:pPr>
    </w:p>
    <w:tbl>
      <w:tblPr>
        <w:tblStyle w:val="Tabela-Siatka"/>
        <w:tblW w:w="15298" w:type="dxa"/>
        <w:tblInd w:w="-714" w:type="dxa"/>
        <w:tblLook w:val="04A0" w:firstRow="1" w:lastRow="0" w:firstColumn="1" w:lastColumn="0" w:noHBand="0" w:noVBand="1"/>
      </w:tblPr>
      <w:tblGrid>
        <w:gridCol w:w="1048"/>
        <w:gridCol w:w="2850"/>
        <w:gridCol w:w="3617"/>
        <w:gridCol w:w="2254"/>
        <w:gridCol w:w="2254"/>
        <w:gridCol w:w="1947"/>
        <w:gridCol w:w="1328"/>
      </w:tblGrid>
      <w:tr w:rsidR="00F03002" w:rsidTr="00F03002">
        <w:trPr>
          <w:trHeight w:val="990"/>
        </w:trPr>
        <w:tc>
          <w:tcPr>
            <w:tcW w:w="893" w:type="dxa"/>
          </w:tcPr>
          <w:p w:rsidR="00F03002" w:rsidRPr="00E7337E" w:rsidRDefault="00F03002" w:rsidP="00EB2365">
            <w:pPr>
              <w:spacing w:line="276" w:lineRule="auto"/>
              <w:rPr>
                <w:sz w:val="22"/>
                <w:szCs w:val="22"/>
              </w:rPr>
            </w:pPr>
            <w:r w:rsidRPr="00E7337E">
              <w:rPr>
                <w:sz w:val="22"/>
                <w:szCs w:val="22"/>
              </w:rPr>
              <w:t>L.p.</w:t>
            </w:r>
          </w:p>
        </w:tc>
        <w:tc>
          <w:tcPr>
            <w:tcW w:w="2878" w:type="dxa"/>
          </w:tcPr>
          <w:p w:rsidR="00F03002" w:rsidRPr="00E7337E" w:rsidRDefault="00F03002" w:rsidP="00EB2365">
            <w:pPr>
              <w:spacing w:line="276" w:lineRule="auto"/>
              <w:rPr>
                <w:sz w:val="22"/>
                <w:szCs w:val="22"/>
              </w:rPr>
            </w:pPr>
            <w:r w:rsidRPr="00E7337E">
              <w:rPr>
                <w:sz w:val="22"/>
                <w:szCs w:val="22"/>
              </w:rPr>
              <w:t>Nazwa Organizacji</w:t>
            </w:r>
          </w:p>
        </w:tc>
        <w:tc>
          <w:tcPr>
            <w:tcW w:w="3668" w:type="dxa"/>
          </w:tcPr>
          <w:p w:rsidR="00F03002" w:rsidRPr="00E7337E" w:rsidRDefault="00F03002" w:rsidP="00EB2365">
            <w:pPr>
              <w:spacing w:line="276" w:lineRule="auto"/>
              <w:rPr>
                <w:sz w:val="22"/>
                <w:szCs w:val="22"/>
              </w:rPr>
            </w:pPr>
            <w:r w:rsidRPr="00E7337E">
              <w:rPr>
                <w:sz w:val="22"/>
                <w:szCs w:val="22"/>
              </w:rPr>
              <w:t>Formy realizacji zadania</w:t>
            </w:r>
          </w:p>
        </w:tc>
        <w:tc>
          <w:tcPr>
            <w:tcW w:w="2274" w:type="dxa"/>
          </w:tcPr>
          <w:p w:rsidR="00F03002" w:rsidRPr="00E7337E" w:rsidRDefault="00F03002" w:rsidP="00EB236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Kwota </w:t>
            </w:r>
            <w:r w:rsidRPr="00E7337E">
              <w:rPr>
                <w:sz w:val="22"/>
                <w:szCs w:val="22"/>
              </w:rPr>
              <w:t>wnioskowana</w:t>
            </w:r>
          </w:p>
        </w:tc>
        <w:tc>
          <w:tcPr>
            <w:tcW w:w="2280" w:type="dxa"/>
          </w:tcPr>
          <w:p w:rsidR="00F03002" w:rsidRPr="00E7337E" w:rsidRDefault="00F03002" w:rsidP="00EB2365">
            <w:pPr>
              <w:spacing w:line="276" w:lineRule="auto"/>
              <w:rPr>
                <w:sz w:val="22"/>
                <w:szCs w:val="22"/>
              </w:rPr>
            </w:pPr>
            <w:r w:rsidRPr="00E7337E">
              <w:rPr>
                <w:sz w:val="22"/>
                <w:szCs w:val="22"/>
              </w:rPr>
              <w:t>Kwota przyznanej dotacji</w:t>
            </w:r>
          </w:p>
        </w:tc>
        <w:tc>
          <w:tcPr>
            <w:tcW w:w="1964" w:type="dxa"/>
          </w:tcPr>
          <w:p w:rsidR="00F03002" w:rsidRPr="00E7337E" w:rsidRDefault="00F03002" w:rsidP="00EB2365">
            <w:pPr>
              <w:spacing w:line="276" w:lineRule="auto"/>
              <w:rPr>
                <w:sz w:val="22"/>
                <w:szCs w:val="22"/>
              </w:rPr>
            </w:pPr>
            <w:r w:rsidRPr="00E7337E">
              <w:rPr>
                <w:sz w:val="22"/>
                <w:szCs w:val="22"/>
              </w:rPr>
              <w:t>Liczba uzyskanych punktów</w:t>
            </w:r>
          </w:p>
        </w:tc>
        <w:tc>
          <w:tcPr>
            <w:tcW w:w="1341" w:type="dxa"/>
          </w:tcPr>
          <w:p w:rsidR="00F03002" w:rsidRPr="00E7337E" w:rsidRDefault="00F03002" w:rsidP="00EB2365">
            <w:pPr>
              <w:spacing w:line="276" w:lineRule="auto"/>
              <w:rPr>
                <w:sz w:val="22"/>
                <w:szCs w:val="22"/>
              </w:rPr>
            </w:pPr>
            <w:r w:rsidRPr="00E7337E">
              <w:rPr>
                <w:sz w:val="22"/>
                <w:szCs w:val="22"/>
              </w:rPr>
              <w:t xml:space="preserve">Uwagi </w:t>
            </w:r>
          </w:p>
        </w:tc>
      </w:tr>
      <w:tr w:rsidR="004718E0" w:rsidTr="00F03002">
        <w:trPr>
          <w:trHeight w:val="1272"/>
        </w:trPr>
        <w:tc>
          <w:tcPr>
            <w:tcW w:w="893" w:type="dxa"/>
            <w:vMerge w:val="restart"/>
          </w:tcPr>
          <w:p w:rsidR="004718E0" w:rsidRPr="000D43D2" w:rsidRDefault="004718E0" w:rsidP="00EB2365">
            <w:pPr>
              <w:spacing w:line="276" w:lineRule="auto"/>
              <w:rPr>
                <w:sz w:val="22"/>
                <w:szCs w:val="22"/>
              </w:rPr>
            </w:pPr>
            <w:r w:rsidRPr="000D43D2">
              <w:rPr>
                <w:sz w:val="22"/>
                <w:szCs w:val="22"/>
              </w:rPr>
              <w:t>1</w:t>
            </w:r>
          </w:p>
        </w:tc>
        <w:tc>
          <w:tcPr>
            <w:tcW w:w="2878" w:type="dxa"/>
            <w:vMerge w:val="restart"/>
          </w:tcPr>
          <w:p w:rsidR="004718E0" w:rsidRPr="000D43D2" w:rsidRDefault="004718E0" w:rsidP="00EB2365">
            <w:pPr>
              <w:spacing w:line="276" w:lineRule="auto"/>
              <w:rPr>
                <w:sz w:val="22"/>
                <w:szCs w:val="22"/>
              </w:rPr>
            </w:pPr>
            <w:r w:rsidRPr="000D43D2">
              <w:rPr>
                <w:sz w:val="22"/>
                <w:szCs w:val="22"/>
              </w:rPr>
              <w:t>„Stowarzyszenie</w:t>
            </w:r>
            <w:r>
              <w:rPr>
                <w:sz w:val="22"/>
                <w:szCs w:val="22"/>
              </w:rPr>
              <w:t xml:space="preserve"> </w:t>
            </w:r>
            <w:r w:rsidRPr="000D43D2">
              <w:rPr>
                <w:sz w:val="22"/>
                <w:szCs w:val="22"/>
              </w:rPr>
              <w:t>– Wspólne Marzenia”</w:t>
            </w:r>
          </w:p>
        </w:tc>
        <w:tc>
          <w:tcPr>
            <w:tcW w:w="3668" w:type="dxa"/>
          </w:tcPr>
          <w:p w:rsidR="004718E0" w:rsidRPr="000D43D2" w:rsidRDefault="004718E0" w:rsidP="00F0300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Opieka </w:t>
            </w:r>
            <w:proofErr w:type="spellStart"/>
            <w:r>
              <w:rPr>
                <w:sz w:val="22"/>
                <w:szCs w:val="22"/>
              </w:rPr>
              <w:t>wytchnieniowa</w:t>
            </w:r>
            <w:proofErr w:type="spellEnd"/>
            <w:r>
              <w:rPr>
                <w:sz w:val="22"/>
                <w:szCs w:val="22"/>
              </w:rPr>
              <w:t xml:space="preserve"> w formie pobytu dziennego</w:t>
            </w:r>
          </w:p>
        </w:tc>
        <w:tc>
          <w:tcPr>
            <w:tcW w:w="2274" w:type="dxa"/>
          </w:tcPr>
          <w:p w:rsidR="004718E0" w:rsidRPr="000D43D2" w:rsidRDefault="00307CC8" w:rsidP="00EB236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127 400,00</w:t>
            </w:r>
            <w:r w:rsidR="004718E0">
              <w:rPr>
                <w:sz w:val="22"/>
                <w:szCs w:val="22"/>
              </w:rPr>
              <w:t xml:space="preserve"> </w:t>
            </w:r>
            <w:r w:rsidR="004718E0" w:rsidRPr="000D43D2">
              <w:rPr>
                <w:sz w:val="22"/>
                <w:szCs w:val="22"/>
              </w:rPr>
              <w:t>zł</w:t>
            </w:r>
          </w:p>
        </w:tc>
        <w:tc>
          <w:tcPr>
            <w:tcW w:w="2280" w:type="dxa"/>
          </w:tcPr>
          <w:p w:rsidR="004718E0" w:rsidRPr="000D43D2" w:rsidRDefault="00307CC8" w:rsidP="00EB236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127 400,00</w:t>
            </w:r>
            <w:r w:rsidR="004718E0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1964" w:type="dxa"/>
            <w:vMerge w:val="restart"/>
          </w:tcPr>
          <w:p w:rsidR="004718E0" w:rsidRPr="000D43D2" w:rsidRDefault="00E67750" w:rsidP="00EB236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="004718E0">
              <w:rPr>
                <w:sz w:val="22"/>
                <w:szCs w:val="22"/>
              </w:rPr>
              <w:t xml:space="preserve"> p</w:t>
            </w:r>
            <w:r w:rsidR="004718E0" w:rsidRPr="000D43D2">
              <w:rPr>
                <w:sz w:val="22"/>
                <w:szCs w:val="22"/>
              </w:rPr>
              <w:t>kt</w:t>
            </w:r>
          </w:p>
        </w:tc>
        <w:tc>
          <w:tcPr>
            <w:tcW w:w="1341" w:type="dxa"/>
          </w:tcPr>
          <w:p w:rsidR="004718E0" w:rsidRPr="000D43D2" w:rsidRDefault="004718E0" w:rsidP="00EB236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718E0" w:rsidTr="00F03002">
        <w:trPr>
          <w:trHeight w:val="1272"/>
        </w:trPr>
        <w:tc>
          <w:tcPr>
            <w:tcW w:w="893" w:type="dxa"/>
            <w:vMerge/>
          </w:tcPr>
          <w:p w:rsidR="004718E0" w:rsidRPr="000D43D2" w:rsidRDefault="004718E0" w:rsidP="00EB236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  <w:vMerge/>
          </w:tcPr>
          <w:p w:rsidR="004718E0" w:rsidRPr="000D43D2" w:rsidRDefault="004718E0" w:rsidP="00EB236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68" w:type="dxa"/>
          </w:tcPr>
          <w:p w:rsidR="004718E0" w:rsidRDefault="004718E0" w:rsidP="004718E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Opieka </w:t>
            </w:r>
            <w:proofErr w:type="spellStart"/>
            <w:r>
              <w:rPr>
                <w:sz w:val="22"/>
                <w:szCs w:val="22"/>
              </w:rPr>
              <w:t>wytchnieniowa</w:t>
            </w:r>
            <w:proofErr w:type="spellEnd"/>
            <w:r>
              <w:rPr>
                <w:sz w:val="22"/>
                <w:szCs w:val="22"/>
              </w:rPr>
              <w:t xml:space="preserve"> w formie pobytu całodobowego</w:t>
            </w:r>
          </w:p>
        </w:tc>
        <w:tc>
          <w:tcPr>
            <w:tcW w:w="2274" w:type="dxa"/>
          </w:tcPr>
          <w:p w:rsidR="004718E0" w:rsidRDefault="00307CC8" w:rsidP="00EB236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109 200,00 </w:t>
            </w:r>
            <w:r w:rsidR="004718E0">
              <w:rPr>
                <w:sz w:val="22"/>
                <w:szCs w:val="22"/>
              </w:rPr>
              <w:t>zł</w:t>
            </w:r>
          </w:p>
        </w:tc>
        <w:tc>
          <w:tcPr>
            <w:tcW w:w="2280" w:type="dxa"/>
          </w:tcPr>
          <w:p w:rsidR="004718E0" w:rsidRDefault="00307CC8" w:rsidP="00EB236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109 200,00 </w:t>
            </w:r>
            <w:r w:rsidR="004718E0">
              <w:rPr>
                <w:sz w:val="22"/>
                <w:szCs w:val="22"/>
              </w:rPr>
              <w:t>zł</w:t>
            </w:r>
          </w:p>
        </w:tc>
        <w:tc>
          <w:tcPr>
            <w:tcW w:w="1964" w:type="dxa"/>
            <w:vMerge/>
          </w:tcPr>
          <w:p w:rsidR="004718E0" w:rsidRDefault="004718E0" w:rsidP="00EB236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4718E0" w:rsidRPr="000D43D2" w:rsidRDefault="004718E0" w:rsidP="00EB236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718E0" w:rsidTr="004718E0">
        <w:trPr>
          <w:trHeight w:val="359"/>
        </w:trPr>
        <w:tc>
          <w:tcPr>
            <w:tcW w:w="893" w:type="dxa"/>
          </w:tcPr>
          <w:p w:rsidR="004718E0" w:rsidRPr="000D43D2" w:rsidRDefault="004718E0" w:rsidP="00EB236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RAZEM:</w:t>
            </w:r>
          </w:p>
        </w:tc>
        <w:tc>
          <w:tcPr>
            <w:tcW w:w="2878" w:type="dxa"/>
          </w:tcPr>
          <w:p w:rsidR="004718E0" w:rsidRPr="000D43D2" w:rsidRDefault="004718E0" w:rsidP="00EB236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68" w:type="dxa"/>
          </w:tcPr>
          <w:p w:rsidR="004718E0" w:rsidRDefault="004718E0" w:rsidP="004718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74" w:type="dxa"/>
          </w:tcPr>
          <w:p w:rsidR="004718E0" w:rsidRDefault="00307CC8" w:rsidP="00EB236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236 600,00</w:t>
            </w:r>
            <w:r w:rsidR="004718E0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2280" w:type="dxa"/>
          </w:tcPr>
          <w:p w:rsidR="004718E0" w:rsidRDefault="00307CC8" w:rsidP="00EB236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236 600,0</w:t>
            </w:r>
            <w:r w:rsidR="004718E0">
              <w:rPr>
                <w:sz w:val="22"/>
                <w:szCs w:val="22"/>
              </w:rPr>
              <w:t>0 zł</w:t>
            </w:r>
          </w:p>
        </w:tc>
        <w:tc>
          <w:tcPr>
            <w:tcW w:w="1964" w:type="dxa"/>
          </w:tcPr>
          <w:p w:rsidR="004718E0" w:rsidRDefault="004718E0" w:rsidP="00EB236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4718E0" w:rsidRPr="000D43D2" w:rsidRDefault="004718E0" w:rsidP="00EB2365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03002" w:rsidRPr="00DF43B5" w:rsidRDefault="00F03002" w:rsidP="00F03002">
      <w:pPr>
        <w:spacing w:line="276" w:lineRule="auto"/>
      </w:pPr>
      <w:r>
        <w:tab/>
      </w:r>
      <w:r>
        <w:tab/>
      </w:r>
      <w:r>
        <w:tab/>
      </w:r>
      <w:r>
        <w:tab/>
      </w:r>
    </w:p>
    <w:p w:rsidR="00F03002" w:rsidRPr="00DF43B5" w:rsidRDefault="00F03002" w:rsidP="00F03002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3002" w:rsidRDefault="00F03002" w:rsidP="00F03002">
      <w:pPr>
        <w:spacing w:line="276" w:lineRule="auto"/>
      </w:pPr>
    </w:p>
    <w:p w:rsidR="00B6798A" w:rsidRDefault="00B6798A" w:rsidP="00B6798A">
      <w:pPr>
        <w:jc w:val="right"/>
      </w:pPr>
      <w:r>
        <w:t>Wójt Gminy Klwów</w:t>
      </w:r>
    </w:p>
    <w:p w:rsidR="00B6798A" w:rsidRDefault="00B6798A" w:rsidP="00B6798A">
      <w:pPr>
        <w:jc w:val="right"/>
      </w:pPr>
    </w:p>
    <w:p w:rsidR="00F8285C" w:rsidRDefault="00B6798A" w:rsidP="00B6798A">
      <w:pPr>
        <w:jc w:val="right"/>
      </w:pPr>
      <w:r>
        <w:t>/-/ Piotr Reguła</w:t>
      </w:r>
      <w:bookmarkStart w:id="0" w:name="_GoBack"/>
      <w:bookmarkEnd w:id="0"/>
    </w:p>
    <w:sectPr w:rsidR="00F8285C" w:rsidSect="00F030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02"/>
    <w:rsid w:val="00223F2F"/>
    <w:rsid w:val="00307CC8"/>
    <w:rsid w:val="004718E0"/>
    <w:rsid w:val="00B6798A"/>
    <w:rsid w:val="00E67750"/>
    <w:rsid w:val="00F03002"/>
    <w:rsid w:val="00F8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67468-72DC-4813-B7F1-9780E7C6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03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Rokicka</dc:creator>
  <cp:keywords/>
  <dc:description/>
  <cp:lastModifiedBy>Anna Rokicka</cp:lastModifiedBy>
  <cp:revision>7</cp:revision>
  <dcterms:created xsi:type="dcterms:W3CDTF">2024-06-12T08:10:00Z</dcterms:created>
  <dcterms:modified xsi:type="dcterms:W3CDTF">2025-05-19T11:16:00Z</dcterms:modified>
</cp:coreProperties>
</file>