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95" w:rsidRDefault="00362395" w:rsidP="00362395">
      <w:pPr>
        <w:pStyle w:val="Style1"/>
        <w:widowControl/>
        <w:ind w:right="5299"/>
        <w:rPr>
          <w:rStyle w:val="FontStyle23"/>
        </w:rPr>
      </w:pPr>
      <w:r>
        <w:rPr>
          <w:rStyle w:val="FontStyle23"/>
        </w:rPr>
        <w:t>GMINA KLWÓW</w:t>
      </w:r>
    </w:p>
    <w:p w:rsidR="00362395" w:rsidRDefault="00362395" w:rsidP="00362395">
      <w:pPr>
        <w:pStyle w:val="Style1"/>
        <w:widowControl/>
        <w:ind w:right="5299"/>
        <w:rPr>
          <w:rStyle w:val="FontStyle23"/>
        </w:rPr>
      </w:pPr>
      <w:r>
        <w:rPr>
          <w:rStyle w:val="FontStyle23"/>
        </w:rPr>
        <w:t>UL. OPOCZYŃSKA 35</w:t>
      </w:r>
    </w:p>
    <w:p w:rsidR="00362395" w:rsidRDefault="00362395" w:rsidP="00362395">
      <w:pPr>
        <w:pStyle w:val="Style1"/>
        <w:widowControl/>
        <w:ind w:right="5299"/>
        <w:rPr>
          <w:rStyle w:val="FontStyle23"/>
        </w:rPr>
      </w:pPr>
      <w:r>
        <w:rPr>
          <w:rStyle w:val="FontStyle23"/>
        </w:rPr>
        <w:t>26-415 KLWÓW</w:t>
      </w:r>
    </w:p>
    <w:p w:rsidR="00362395" w:rsidRDefault="0056164F" w:rsidP="00362395">
      <w:pPr>
        <w:pStyle w:val="Style1"/>
        <w:widowControl/>
        <w:ind w:right="5299"/>
        <w:rPr>
          <w:rStyle w:val="FontStyle25"/>
        </w:rPr>
      </w:pPr>
      <w:r>
        <w:rPr>
          <w:rStyle w:val="FontStyle25"/>
        </w:rPr>
        <w:t>PJ.271.03</w:t>
      </w:r>
      <w:r w:rsidR="00362395">
        <w:rPr>
          <w:rStyle w:val="FontStyle25"/>
        </w:rPr>
        <w:t>.2019</w:t>
      </w: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2"/>
        <w:widowControl/>
        <w:spacing w:before="96"/>
        <w:jc w:val="center"/>
        <w:rPr>
          <w:rStyle w:val="FontStyle21"/>
        </w:rPr>
      </w:pPr>
      <w:r>
        <w:rPr>
          <w:rStyle w:val="FontStyle21"/>
        </w:rPr>
        <w:t>ZAPYTANIE OFERTOWE</w:t>
      </w:r>
    </w:p>
    <w:p w:rsidR="00362395" w:rsidRDefault="00362395" w:rsidP="00362395">
      <w:pPr>
        <w:pStyle w:val="Style3"/>
        <w:widowControl/>
        <w:spacing w:line="240" w:lineRule="exact"/>
        <w:ind w:left="605"/>
        <w:rPr>
          <w:sz w:val="20"/>
          <w:szCs w:val="20"/>
        </w:rPr>
      </w:pPr>
    </w:p>
    <w:p w:rsidR="00362395" w:rsidRDefault="00362395" w:rsidP="00362395">
      <w:pPr>
        <w:pStyle w:val="Style3"/>
        <w:widowControl/>
        <w:spacing w:line="240" w:lineRule="exact"/>
        <w:ind w:left="605"/>
        <w:rPr>
          <w:sz w:val="20"/>
          <w:szCs w:val="20"/>
        </w:rPr>
      </w:pPr>
    </w:p>
    <w:p w:rsidR="00362395" w:rsidRDefault="00362395" w:rsidP="00362395">
      <w:pPr>
        <w:pStyle w:val="Style3"/>
        <w:widowControl/>
        <w:spacing w:before="182"/>
        <w:ind w:left="605"/>
        <w:rPr>
          <w:rStyle w:val="FontStyle24"/>
        </w:rPr>
      </w:pPr>
      <w:r>
        <w:rPr>
          <w:rStyle w:val="FontStyle24"/>
        </w:rPr>
        <w:t>NA DOSTAWĘ, KTÓREJ WARTOŚĆ NIE PRZEKRACZA WYRAŻONEJ W ZŁOTYCH RÓWNOWARTOŚCI KWOTY 30 000 EURO</w:t>
      </w:r>
    </w:p>
    <w:p w:rsidR="00362395" w:rsidRDefault="00362395" w:rsidP="00362395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362395" w:rsidRDefault="00362395" w:rsidP="00362395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362395" w:rsidRDefault="00362395" w:rsidP="00362395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362395" w:rsidRDefault="00362395" w:rsidP="00362395">
      <w:pPr>
        <w:pStyle w:val="Style3"/>
        <w:widowControl/>
        <w:spacing w:line="240" w:lineRule="auto"/>
        <w:rPr>
          <w:rStyle w:val="FontStyle24"/>
        </w:rPr>
      </w:pPr>
      <w:r>
        <w:rPr>
          <w:rStyle w:val="FontStyle24"/>
        </w:rPr>
        <w:t>PN.: „DOSTAWA CIĄGNIKA ROLNICZEGO NA POTRZEBY URZĘDU GMINY KLWÓW"</w:t>
      </w: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62395" w:rsidP="00362395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62395" w:rsidRDefault="003311E3" w:rsidP="00362395">
      <w:pPr>
        <w:pStyle w:val="Style6"/>
        <w:widowControl/>
        <w:spacing w:before="125"/>
        <w:jc w:val="center"/>
        <w:rPr>
          <w:rStyle w:val="FontStyle24"/>
        </w:rPr>
      </w:pPr>
      <w:r>
        <w:rPr>
          <w:rStyle w:val="FontStyle24"/>
        </w:rPr>
        <w:t>KLWÓW, 21</w:t>
      </w:r>
      <w:r w:rsidR="00362395">
        <w:rPr>
          <w:rStyle w:val="FontStyle24"/>
        </w:rPr>
        <w:t xml:space="preserve"> LUTEGO 2019 r.</w:t>
      </w:r>
    </w:p>
    <w:p w:rsidR="00362395" w:rsidRDefault="00362395" w:rsidP="00362395">
      <w:pPr>
        <w:pStyle w:val="Style7"/>
        <w:widowControl/>
        <w:numPr>
          <w:ilvl w:val="0"/>
          <w:numId w:val="1"/>
        </w:numPr>
        <w:tabs>
          <w:tab w:val="left" w:pos="240"/>
        </w:tabs>
        <w:spacing w:line="293" w:lineRule="exact"/>
        <w:ind w:right="5736"/>
        <w:rPr>
          <w:rStyle w:val="FontStyle24"/>
        </w:rPr>
      </w:pPr>
      <w:r>
        <w:rPr>
          <w:rStyle w:val="FontStyle24"/>
          <w:u w:val="single"/>
        </w:rPr>
        <w:lastRenderedPageBreak/>
        <w:t xml:space="preserve">Nazwa i adres Zamawiającego: </w:t>
      </w:r>
      <w:r>
        <w:rPr>
          <w:rStyle w:val="FontStyle24"/>
        </w:rPr>
        <w:t>Gmina Klwów</w:t>
      </w:r>
    </w:p>
    <w:p w:rsidR="00362395" w:rsidRDefault="00362395" w:rsidP="00362395">
      <w:pPr>
        <w:pStyle w:val="Style7"/>
        <w:widowControl/>
        <w:tabs>
          <w:tab w:val="left" w:pos="240"/>
        </w:tabs>
        <w:spacing w:line="293" w:lineRule="exact"/>
        <w:ind w:right="5736"/>
        <w:rPr>
          <w:rStyle w:val="FontStyle24"/>
        </w:rPr>
      </w:pPr>
      <w:r>
        <w:rPr>
          <w:rStyle w:val="FontStyle24"/>
          <w:u w:val="single"/>
        </w:rPr>
        <w:t>ul.</w:t>
      </w:r>
      <w:r>
        <w:rPr>
          <w:rStyle w:val="FontStyle24"/>
        </w:rPr>
        <w:t xml:space="preserve"> Opoczyńska 35, 26-415 Klwów</w:t>
      </w:r>
    </w:p>
    <w:p w:rsidR="00362395" w:rsidRDefault="00362395" w:rsidP="00362395">
      <w:pPr>
        <w:pStyle w:val="Style13"/>
        <w:widowControl/>
        <w:spacing w:line="274" w:lineRule="exact"/>
        <w:jc w:val="left"/>
        <w:rPr>
          <w:rStyle w:val="FontStyle25"/>
        </w:rPr>
      </w:pPr>
      <w:r>
        <w:rPr>
          <w:rStyle w:val="FontStyle25"/>
        </w:rPr>
        <w:t>Godziny urzędowania:</w:t>
      </w:r>
    </w:p>
    <w:p w:rsidR="00362395" w:rsidRDefault="00362395" w:rsidP="00362395">
      <w:pPr>
        <w:pStyle w:val="Style13"/>
        <w:widowControl/>
        <w:spacing w:line="274" w:lineRule="exact"/>
        <w:jc w:val="left"/>
        <w:rPr>
          <w:rStyle w:val="FontStyle25"/>
          <w:vertAlign w:val="superscript"/>
        </w:rPr>
      </w:pPr>
      <w:r>
        <w:rPr>
          <w:rStyle w:val="FontStyle25"/>
        </w:rPr>
        <w:t>poniedziałek:-</w:t>
      </w:r>
      <w:r w:rsidR="003535EE">
        <w:rPr>
          <w:rStyle w:val="FontStyle25"/>
        </w:rPr>
        <w:t>piątek</w:t>
      </w:r>
      <w:r>
        <w:rPr>
          <w:rStyle w:val="FontStyle25"/>
        </w:rPr>
        <w:t xml:space="preserve"> 7</w:t>
      </w:r>
      <w:r>
        <w:rPr>
          <w:rStyle w:val="FontStyle25"/>
          <w:vertAlign w:val="superscript"/>
        </w:rPr>
        <w:t>30</w:t>
      </w:r>
      <w:r>
        <w:rPr>
          <w:rStyle w:val="FontStyle25"/>
        </w:rPr>
        <w:t xml:space="preserve"> – 15</w:t>
      </w:r>
      <w:r>
        <w:rPr>
          <w:rStyle w:val="FontStyle25"/>
          <w:vertAlign w:val="superscript"/>
        </w:rPr>
        <w:t>30</w:t>
      </w:r>
    </w:p>
    <w:p w:rsidR="00362395" w:rsidRDefault="00362395" w:rsidP="00362395">
      <w:pPr>
        <w:pStyle w:val="Style13"/>
        <w:widowControl/>
        <w:spacing w:line="274" w:lineRule="exact"/>
        <w:jc w:val="left"/>
        <w:rPr>
          <w:rStyle w:val="FontStyle25"/>
        </w:rPr>
      </w:pPr>
      <w:r>
        <w:rPr>
          <w:rStyle w:val="FontStyle25"/>
        </w:rPr>
        <w:t>tel. 48 6710010 , fax48 67100110 wew.25</w:t>
      </w:r>
    </w:p>
    <w:p w:rsidR="00362395" w:rsidRPr="003E16E5" w:rsidRDefault="00362395" w:rsidP="00362395">
      <w:pPr>
        <w:pStyle w:val="Style13"/>
        <w:widowControl/>
        <w:spacing w:before="5" w:line="274" w:lineRule="exact"/>
        <w:jc w:val="left"/>
        <w:rPr>
          <w:rStyle w:val="FontStyle25"/>
        </w:rPr>
      </w:pPr>
      <w:r>
        <w:rPr>
          <w:rStyle w:val="FontStyle25"/>
        </w:rPr>
        <w:t>e-mail:</w:t>
      </w:r>
      <w:hyperlink r:id="rId6" w:history="1">
        <w:r w:rsidRPr="003E16E5">
          <w:rPr>
            <w:rStyle w:val="Hipercze"/>
            <w:sz w:val="22"/>
            <w:szCs w:val="22"/>
          </w:rPr>
          <w:t>ug@klwow.pl</w:t>
        </w:r>
      </w:hyperlink>
    </w:p>
    <w:p w:rsidR="00362395" w:rsidRPr="003E16E5" w:rsidRDefault="00362395" w:rsidP="00362395">
      <w:pPr>
        <w:pStyle w:val="Style13"/>
        <w:widowControl/>
        <w:spacing w:line="274" w:lineRule="exact"/>
        <w:jc w:val="left"/>
        <w:rPr>
          <w:rStyle w:val="FontStyle25"/>
        </w:rPr>
      </w:pPr>
      <w:r>
        <w:rPr>
          <w:rStyle w:val="FontStyle25"/>
        </w:rPr>
        <w:t>strona internetowa:</w:t>
      </w:r>
      <w:r w:rsidRPr="003E16E5">
        <w:rPr>
          <w:rStyle w:val="FontStyle25"/>
        </w:rPr>
        <w:t>www.klwow.pl</w:t>
      </w:r>
    </w:p>
    <w:p w:rsidR="00362395" w:rsidRDefault="00362395" w:rsidP="00362395">
      <w:pPr>
        <w:pStyle w:val="Style13"/>
        <w:widowControl/>
        <w:spacing w:line="274" w:lineRule="exact"/>
        <w:jc w:val="left"/>
        <w:rPr>
          <w:rStyle w:val="FontStyle25"/>
        </w:rPr>
      </w:pPr>
      <w:r>
        <w:rPr>
          <w:rStyle w:val="FontStyle25"/>
        </w:rPr>
        <w:t xml:space="preserve">REGON: </w:t>
      </w:r>
      <w:r w:rsidRPr="00E631CC">
        <w:rPr>
          <w:rStyle w:val="FontStyle25"/>
        </w:rPr>
        <w:t>670223801</w:t>
      </w:r>
      <w:r>
        <w:rPr>
          <w:rStyle w:val="FontStyle25"/>
        </w:rPr>
        <w:t xml:space="preserve">, NIP: </w:t>
      </w:r>
      <w:r w:rsidRPr="00E631CC">
        <w:rPr>
          <w:rStyle w:val="FontStyle25"/>
        </w:rPr>
        <w:t>601 00 85 981</w:t>
      </w:r>
      <w:r>
        <w:rPr>
          <w:rStyle w:val="FontStyle25"/>
        </w:rPr>
        <w:t>,</w:t>
      </w:r>
    </w:p>
    <w:p w:rsidR="00362395" w:rsidRDefault="00362395" w:rsidP="00362395">
      <w:pPr>
        <w:pStyle w:val="Style13"/>
        <w:widowControl/>
        <w:spacing w:line="274" w:lineRule="exact"/>
        <w:jc w:val="left"/>
        <w:rPr>
          <w:rStyle w:val="FontStyle25"/>
        </w:rPr>
      </w:pPr>
      <w:r>
        <w:rPr>
          <w:rStyle w:val="FontStyle25"/>
        </w:rPr>
        <w:t xml:space="preserve">Znak postępowania: </w:t>
      </w:r>
      <w:r w:rsidR="0056164F">
        <w:rPr>
          <w:rStyle w:val="FontStyle25"/>
        </w:rPr>
        <w:t>PJ.271.03</w:t>
      </w:r>
      <w:r>
        <w:rPr>
          <w:rStyle w:val="FontStyle25"/>
        </w:rPr>
        <w:t>.2019</w:t>
      </w:r>
    </w:p>
    <w:p w:rsidR="00362395" w:rsidRDefault="00362395" w:rsidP="00362395">
      <w:pPr>
        <w:pStyle w:val="Style7"/>
        <w:widowControl/>
        <w:numPr>
          <w:ilvl w:val="0"/>
          <w:numId w:val="2"/>
        </w:numPr>
        <w:tabs>
          <w:tab w:val="left" w:pos="240"/>
        </w:tabs>
        <w:spacing w:before="283" w:line="274" w:lineRule="exact"/>
        <w:jc w:val="left"/>
        <w:rPr>
          <w:rStyle w:val="FontStyle24"/>
        </w:rPr>
      </w:pPr>
      <w:r>
        <w:rPr>
          <w:rStyle w:val="FontStyle24"/>
          <w:u w:val="single"/>
        </w:rPr>
        <w:t>Tryb udzielenia zamówienia:</w:t>
      </w:r>
    </w:p>
    <w:p w:rsidR="00362395" w:rsidRDefault="00362395" w:rsidP="00362395">
      <w:pPr>
        <w:pStyle w:val="Style13"/>
        <w:widowControl/>
        <w:spacing w:line="274" w:lineRule="exact"/>
        <w:rPr>
          <w:rStyle w:val="FontStyle25"/>
        </w:rPr>
      </w:pPr>
      <w:r>
        <w:rPr>
          <w:rStyle w:val="FontStyle25"/>
        </w:rPr>
        <w:t xml:space="preserve">Postępowanie prowadzone z wyłączeniem przepisów ustawy z dnia 29 stycznia 2004 r. - Prawo zamówień publicznych (Dz. U. z 2017 r., poz. 1579 z </w:t>
      </w:r>
      <w:proofErr w:type="spellStart"/>
      <w:r>
        <w:rPr>
          <w:rStyle w:val="FontStyle25"/>
        </w:rPr>
        <w:t>późn</w:t>
      </w:r>
      <w:proofErr w:type="spellEnd"/>
      <w:r>
        <w:rPr>
          <w:rStyle w:val="FontStyle25"/>
        </w:rPr>
        <w:t>. zm.) na podstawie art. 4 pkt 8 ustawy. Postępowanie jest prowadzone w trybie konkurencyjnym z zachowaniem zasad uczciwej konkurencji, równego traktowania wykonawców, jawności i przejrzystości, a także przy zachowaniu bezstronności i obiektywizmu przez osoby przeprowadzające postępowanie.</w:t>
      </w:r>
    </w:p>
    <w:p w:rsidR="00362395" w:rsidRDefault="00362395" w:rsidP="00362395">
      <w:pPr>
        <w:pStyle w:val="Style7"/>
        <w:widowControl/>
        <w:numPr>
          <w:ilvl w:val="0"/>
          <w:numId w:val="3"/>
        </w:numPr>
        <w:tabs>
          <w:tab w:val="left" w:pos="240"/>
        </w:tabs>
        <w:spacing w:before="302" w:line="240" w:lineRule="auto"/>
        <w:jc w:val="left"/>
        <w:rPr>
          <w:rStyle w:val="FontStyle24"/>
        </w:rPr>
      </w:pPr>
      <w:r>
        <w:rPr>
          <w:rStyle w:val="FontStyle24"/>
          <w:u w:val="single"/>
        </w:rPr>
        <w:t>Opis przedmiotu zamówienia:</w:t>
      </w:r>
    </w:p>
    <w:p w:rsidR="00362395" w:rsidRDefault="00362395" w:rsidP="00362395">
      <w:pPr>
        <w:widowControl/>
        <w:rPr>
          <w:sz w:val="2"/>
          <w:szCs w:val="2"/>
        </w:rPr>
      </w:pPr>
    </w:p>
    <w:p w:rsidR="00362395" w:rsidRDefault="00362395" w:rsidP="00362395">
      <w:pPr>
        <w:pStyle w:val="Style11"/>
        <w:widowControl/>
        <w:numPr>
          <w:ilvl w:val="0"/>
          <w:numId w:val="4"/>
        </w:numPr>
        <w:tabs>
          <w:tab w:val="left" w:pos="278"/>
        </w:tabs>
        <w:spacing w:before="29"/>
        <w:rPr>
          <w:rStyle w:val="FontStyle24"/>
        </w:rPr>
      </w:pPr>
      <w:r>
        <w:rPr>
          <w:rStyle w:val="FontStyle25"/>
        </w:rPr>
        <w:t xml:space="preserve">Przedmiotem zamówienia jest dostawa jednego, </w:t>
      </w:r>
      <w:r w:rsidRPr="00DA762C">
        <w:rPr>
          <w:rStyle w:val="FontStyle25"/>
        </w:rPr>
        <w:t>ciągnika rolniczego na potrzeby Urzędu Gminy w Klwowie</w:t>
      </w:r>
      <w:r>
        <w:rPr>
          <w:rStyle w:val="FontStyle25"/>
        </w:rPr>
        <w:t>.</w:t>
      </w:r>
    </w:p>
    <w:p w:rsidR="00362395" w:rsidRDefault="00362395" w:rsidP="00362395">
      <w:pPr>
        <w:pStyle w:val="Style11"/>
        <w:widowControl/>
        <w:numPr>
          <w:ilvl w:val="0"/>
          <w:numId w:val="4"/>
        </w:numPr>
        <w:tabs>
          <w:tab w:val="left" w:pos="278"/>
        </w:tabs>
        <w:spacing w:before="115" w:line="274" w:lineRule="exact"/>
        <w:jc w:val="left"/>
        <w:rPr>
          <w:rStyle w:val="FontStyle24"/>
        </w:rPr>
      </w:pPr>
      <w:r>
        <w:rPr>
          <w:rStyle w:val="FontStyle25"/>
        </w:rPr>
        <w:t>Wspólny Słownik Zamówień - kod CPV:</w:t>
      </w:r>
    </w:p>
    <w:p w:rsidR="00362395" w:rsidRPr="00741432" w:rsidRDefault="00362395" w:rsidP="00362395">
      <w:pPr>
        <w:pStyle w:val="Style8"/>
        <w:widowControl/>
        <w:spacing w:line="274" w:lineRule="exact"/>
        <w:ind w:left="293"/>
        <w:rPr>
          <w:rStyle w:val="FontStyle25"/>
          <w:color w:val="auto"/>
        </w:rPr>
      </w:pPr>
      <w:r w:rsidRPr="00741432">
        <w:rPr>
          <w:rStyle w:val="FontStyle25"/>
          <w:color w:val="auto"/>
        </w:rPr>
        <w:t xml:space="preserve">główny kod CPV: </w:t>
      </w:r>
      <w:r w:rsidR="003535EE" w:rsidRPr="003535EE">
        <w:rPr>
          <w:rStyle w:val="FontStyle24"/>
          <w:color w:val="auto"/>
        </w:rPr>
        <w:t>16700000-2</w:t>
      </w:r>
      <w:r w:rsidRPr="00741432">
        <w:rPr>
          <w:rStyle w:val="FontStyle24"/>
          <w:color w:val="auto"/>
        </w:rPr>
        <w:t xml:space="preserve"> </w:t>
      </w:r>
      <w:r w:rsidRPr="00741432">
        <w:rPr>
          <w:rStyle w:val="FontStyle25"/>
          <w:color w:val="auto"/>
        </w:rPr>
        <w:t xml:space="preserve">- </w:t>
      </w:r>
      <w:r w:rsidR="003535EE">
        <w:rPr>
          <w:rStyle w:val="FontStyle25"/>
          <w:color w:val="auto"/>
        </w:rPr>
        <w:t>Ciągniki</w:t>
      </w:r>
    </w:p>
    <w:p w:rsidR="00362395" w:rsidRDefault="00362395" w:rsidP="00362395">
      <w:pPr>
        <w:pStyle w:val="Style11"/>
        <w:widowControl/>
        <w:numPr>
          <w:ilvl w:val="0"/>
          <w:numId w:val="5"/>
        </w:numPr>
        <w:tabs>
          <w:tab w:val="left" w:pos="278"/>
        </w:tabs>
        <w:spacing w:before="120" w:line="274" w:lineRule="exact"/>
        <w:rPr>
          <w:rStyle w:val="FontStyle24"/>
        </w:rPr>
      </w:pPr>
      <w:r>
        <w:rPr>
          <w:rStyle w:val="FontStyle25"/>
        </w:rPr>
        <w:t>Ciągnik będący przedmiotem zamówienia musi posiadać minimalne następujące parametry techniczne i wyposażenie:</w:t>
      </w:r>
    </w:p>
    <w:p w:rsidR="00362395" w:rsidRDefault="00362395" w:rsidP="00362395">
      <w:pPr>
        <w:widowControl/>
        <w:spacing w:after="202" w:line="1" w:lineRule="exact"/>
        <w:rPr>
          <w:sz w:val="2"/>
          <w:szCs w:val="2"/>
        </w:rPr>
      </w:pPr>
    </w:p>
    <w:tbl>
      <w:tblPr>
        <w:tblW w:w="91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"/>
        <w:gridCol w:w="5761"/>
        <w:gridCol w:w="33"/>
        <w:gridCol w:w="2765"/>
        <w:gridCol w:w="33"/>
      </w:tblGrid>
      <w:tr w:rsidR="00362395" w:rsidTr="003E16E5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62395" w:rsidP="00DB3A71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L.p.</w:t>
            </w: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62395" w:rsidP="00DB3A71">
            <w:pPr>
              <w:pStyle w:val="Style9"/>
              <w:widowControl/>
              <w:ind w:left="1834"/>
              <w:rPr>
                <w:rStyle w:val="FontStyle24"/>
              </w:rPr>
            </w:pPr>
            <w:r>
              <w:rPr>
                <w:rStyle w:val="FontStyle24"/>
              </w:rPr>
              <w:t>Rodzaj wyposażenia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62395" w:rsidP="00DB3A71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Wymagania minimalne</w:t>
            </w:r>
          </w:p>
        </w:tc>
      </w:tr>
      <w:tr w:rsidR="00362395" w:rsidTr="003E16E5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62395" w:rsidP="00DB3A71">
            <w:pPr>
              <w:pStyle w:val="Style12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62395" w:rsidP="00DB3A71">
            <w:pPr>
              <w:pStyle w:val="Style12"/>
              <w:widowControl/>
              <w:ind w:left="2731"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62395" w:rsidP="00DB3A71">
            <w:pPr>
              <w:pStyle w:val="Style12"/>
              <w:widowControl/>
              <w:ind w:left="1229"/>
              <w:rPr>
                <w:rStyle w:val="FontStyle23"/>
              </w:rPr>
            </w:pPr>
            <w:r>
              <w:rPr>
                <w:rStyle w:val="FontStyle23"/>
              </w:rPr>
              <w:t>3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62395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Rok produkcji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Default="003535EE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Nie starszy</w:t>
            </w:r>
            <w:r w:rsidR="00362395">
              <w:rPr>
                <w:rStyle w:val="FontStyle22"/>
              </w:rPr>
              <w:t xml:space="preserve"> 2010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1F47B1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Silnik</w:t>
            </w:r>
            <w:r w:rsidR="00362395">
              <w:rPr>
                <w:rStyle w:val="FontStyle22"/>
              </w:rPr>
              <w:t xml:space="preserve"> </w:t>
            </w:r>
            <w:r w:rsidR="002969E2">
              <w:rPr>
                <w:rStyle w:val="FontStyle22"/>
              </w:rPr>
              <w:t>wysokoprężny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DB3A7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Minimun</w:t>
            </w:r>
            <w:proofErr w:type="spellEnd"/>
            <w:r>
              <w:rPr>
                <w:rStyle w:val="FontStyle22"/>
              </w:rPr>
              <w:t xml:space="preserve"> 75 KM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Skrzynia biegów 3 zakres</w:t>
            </w:r>
            <w:r w:rsidR="002969E2">
              <w:rPr>
                <w:rStyle w:val="FontStyle22"/>
              </w:rPr>
              <w:t>owa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1F47B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r>
              <w:rPr>
                <w:rStyle w:val="FontStyle22"/>
              </w:rPr>
              <w:t xml:space="preserve">Minimum </w:t>
            </w:r>
            <w:r w:rsidR="001F47B1">
              <w:rPr>
                <w:rStyle w:val="FontStyle22"/>
              </w:rPr>
              <w:t>12</w:t>
            </w:r>
            <w:r>
              <w:rPr>
                <w:rStyle w:val="FontStyle22"/>
              </w:rPr>
              <w:t xml:space="preserve"> biegów do przodu i </w:t>
            </w:r>
            <w:r w:rsidR="001F47B1">
              <w:rPr>
                <w:rStyle w:val="FontStyle22"/>
              </w:rPr>
              <w:t xml:space="preserve">do </w:t>
            </w:r>
            <w:r>
              <w:rPr>
                <w:rStyle w:val="FontStyle22"/>
              </w:rPr>
              <w:t>tyłu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Rewersor</w:t>
            </w:r>
            <w:proofErr w:type="spellEnd"/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DB3A7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r>
              <w:rPr>
                <w:rStyle w:val="FontStyle22"/>
              </w:rPr>
              <w:t>mechaniczny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Śruba rzymska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DB3A7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r>
              <w:rPr>
                <w:rStyle w:val="FontStyle22"/>
              </w:rPr>
              <w:t>Wymagane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Zaczep górny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DB3A7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r>
              <w:rPr>
                <w:rStyle w:val="FontStyle22"/>
              </w:rPr>
              <w:t>Wymagane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Ogumienie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2969E2" w:rsidP="002969E2">
            <w:pPr>
              <w:pStyle w:val="Style10"/>
              <w:widowControl/>
              <w:spacing w:line="250" w:lineRule="exact"/>
              <w:ind w:right="80"/>
              <w:rPr>
                <w:rStyle w:val="FontStyle22"/>
              </w:rPr>
            </w:pPr>
            <w:r>
              <w:rPr>
                <w:rStyle w:val="FontStyle22"/>
              </w:rPr>
              <w:t>Oś przednia min 7,50-16</w:t>
            </w:r>
          </w:p>
          <w:p w:rsidR="002969E2" w:rsidRDefault="002969E2" w:rsidP="002969E2">
            <w:pPr>
              <w:pStyle w:val="Style10"/>
              <w:widowControl/>
              <w:spacing w:line="250" w:lineRule="exact"/>
              <w:ind w:right="80"/>
              <w:rPr>
                <w:rStyle w:val="FontStyle22"/>
              </w:rPr>
            </w:pPr>
            <w:r>
              <w:rPr>
                <w:rStyle w:val="FontStyle22"/>
              </w:rPr>
              <w:t>Oś tylna min 16,9-30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545DF7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Konfiguracja napędu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545DF7" w:rsidP="00DB3A7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r>
              <w:rPr>
                <w:rStyle w:val="FontStyle22"/>
              </w:rPr>
              <w:t>4x2</w:t>
            </w:r>
            <w:r w:rsidR="002969E2">
              <w:rPr>
                <w:rStyle w:val="FontStyle22"/>
              </w:rPr>
              <w:t xml:space="preserve"> (bez napędu na przednią oś)</w:t>
            </w:r>
          </w:p>
        </w:tc>
      </w:tr>
      <w:tr w:rsidR="00362395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362395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545DF7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Obroty wałka</w:t>
            </w:r>
            <w:r w:rsidR="002969E2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WOM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395" w:rsidRDefault="002969E2" w:rsidP="00DB3A7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r>
              <w:rPr>
                <w:rStyle w:val="FontStyle22"/>
              </w:rPr>
              <w:t xml:space="preserve">Minimum: 540 oraz </w:t>
            </w:r>
            <w:r w:rsidR="00545DF7">
              <w:rPr>
                <w:rStyle w:val="FontStyle22"/>
              </w:rPr>
              <w:t xml:space="preserve">1000 </w:t>
            </w:r>
            <w:proofErr w:type="spellStart"/>
            <w:r w:rsidR="00545DF7">
              <w:rPr>
                <w:rStyle w:val="FontStyle22"/>
              </w:rPr>
              <w:t>obr</w:t>
            </w:r>
            <w:proofErr w:type="spellEnd"/>
            <w:r w:rsidR="00545DF7">
              <w:rPr>
                <w:rStyle w:val="FontStyle22"/>
              </w:rPr>
              <w:t>/min</w:t>
            </w:r>
          </w:p>
        </w:tc>
      </w:tr>
      <w:tr w:rsidR="00545DF7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DF7" w:rsidRDefault="00545DF7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DF7" w:rsidRDefault="00545DF7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Gwarancja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DF7" w:rsidRDefault="00545DF7" w:rsidP="00DB3A7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r>
              <w:rPr>
                <w:rStyle w:val="FontStyle22"/>
              </w:rPr>
              <w:t>Minimum: 6 miesięcy</w:t>
            </w:r>
          </w:p>
        </w:tc>
      </w:tr>
      <w:tr w:rsidR="002969E2" w:rsidTr="003E16E5">
        <w:trPr>
          <w:gridAfter w:val="1"/>
          <w:wAfter w:w="33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E2" w:rsidRDefault="002969E2" w:rsidP="002969E2">
            <w:pPr>
              <w:pStyle w:val="Style10"/>
              <w:widowControl/>
              <w:numPr>
                <w:ilvl w:val="0"/>
                <w:numId w:val="28"/>
              </w:numPr>
              <w:spacing w:line="240" w:lineRule="auto"/>
              <w:rPr>
                <w:rStyle w:val="FontStyle22"/>
              </w:rPr>
            </w:pPr>
          </w:p>
        </w:tc>
        <w:tc>
          <w:tcPr>
            <w:tcW w:w="5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E2" w:rsidRDefault="002969E2" w:rsidP="00DB3A71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Kabina z oknem dachowym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E2" w:rsidRDefault="002969E2" w:rsidP="00DB3A71">
            <w:pPr>
              <w:pStyle w:val="Style10"/>
              <w:widowControl/>
              <w:spacing w:line="250" w:lineRule="exact"/>
              <w:ind w:right="648"/>
              <w:rPr>
                <w:rStyle w:val="FontStyle22"/>
              </w:rPr>
            </w:pPr>
            <w:r>
              <w:rPr>
                <w:rStyle w:val="FontStyle22"/>
              </w:rPr>
              <w:t>wymagane</w:t>
            </w:r>
          </w:p>
        </w:tc>
      </w:tr>
    </w:tbl>
    <w:p w:rsidR="00362395" w:rsidRDefault="00362395" w:rsidP="00362395">
      <w:pPr>
        <w:pStyle w:val="Style5"/>
        <w:widowControl/>
        <w:spacing w:before="53" w:line="317" w:lineRule="exact"/>
        <w:rPr>
          <w:rStyle w:val="FontStyle24"/>
        </w:rPr>
      </w:pPr>
    </w:p>
    <w:p w:rsidR="00362395" w:rsidRDefault="00362395" w:rsidP="00362395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62395" w:rsidRDefault="00362395" w:rsidP="00362395">
      <w:pPr>
        <w:pStyle w:val="Style7"/>
        <w:widowControl/>
        <w:tabs>
          <w:tab w:val="left" w:pos="235"/>
        </w:tabs>
        <w:spacing w:before="10" w:line="240" w:lineRule="auto"/>
        <w:jc w:val="left"/>
        <w:rPr>
          <w:rStyle w:val="FontStyle24"/>
          <w:u w:val="single"/>
        </w:rPr>
      </w:pPr>
      <w:r>
        <w:rPr>
          <w:rStyle w:val="FontStyle24"/>
        </w:rPr>
        <w:t>4.</w:t>
      </w:r>
      <w:r>
        <w:rPr>
          <w:rStyle w:val="FontStyle24"/>
        </w:rPr>
        <w:tab/>
      </w:r>
      <w:r>
        <w:rPr>
          <w:rStyle w:val="FontStyle24"/>
          <w:u w:val="single"/>
        </w:rPr>
        <w:t>Inne istotne warunki zamówienia:</w:t>
      </w:r>
    </w:p>
    <w:p w:rsidR="00362395" w:rsidRDefault="00362395" w:rsidP="00362395">
      <w:pPr>
        <w:pStyle w:val="Style18"/>
        <w:widowControl/>
        <w:numPr>
          <w:ilvl w:val="0"/>
          <w:numId w:val="6"/>
        </w:numPr>
        <w:tabs>
          <w:tab w:val="left" w:pos="278"/>
        </w:tabs>
        <w:spacing w:before="38"/>
        <w:ind w:left="278"/>
        <w:rPr>
          <w:rStyle w:val="FontStyle24"/>
        </w:rPr>
      </w:pPr>
      <w:r>
        <w:rPr>
          <w:rStyle w:val="FontStyle25"/>
        </w:rPr>
        <w:t>Podstawą wystawienia faktury przez Wykonawcę jest protokół końcowy odbioru przedmiotu zamówienia - załącznik nr 4 do Zapytania ofertowego.</w:t>
      </w:r>
    </w:p>
    <w:p w:rsidR="00362395" w:rsidRDefault="00362395" w:rsidP="00362395">
      <w:pPr>
        <w:pStyle w:val="Style18"/>
        <w:widowControl/>
        <w:numPr>
          <w:ilvl w:val="0"/>
          <w:numId w:val="6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t>Płatność za przedmiot umowy nastąpi na podstawie przedłożonej faktury VAT w terminie 14 dni od daty przedłożenia Zamawiającemu prawidłowo wystawionej faktury.</w:t>
      </w:r>
    </w:p>
    <w:p w:rsidR="00362395" w:rsidRDefault="00545DF7" w:rsidP="00362395">
      <w:pPr>
        <w:pStyle w:val="Style18"/>
        <w:widowControl/>
        <w:numPr>
          <w:ilvl w:val="0"/>
          <w:numId w:val="6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lastRenderedPageBreak/>
        <w:t>Zamawiający wymaga, aby ciągnik rolniczy</w:t>
      </w:r>
      <w:r w:rsidR="00362395">
        <w:rPr>
          <w:rStyle w:val="FontStyle25"/>
        </w:rPr>
        <w:t xml:space="preserve"> objęty był gwarancją bez limitu przebiegu na okres:</w:t>
      </w:r>
    </w:p>
    <w:p w:rsidR="00362395" w:rsidRDefault="00362395" w:rsidP="00362395">
      <w:pPr>
        <w:widowControl/>
        <w:rPr>
          <w:sz w:val="2"/>
          <w:szCs w:val="2"/>
        </w:rPr>
      </w:pPr>
    </w:p>
    <w:p w:rsidR="00362395" w:rsidRPr="00D90ED0" w:rsidRDefault="00E37B9E" w:rsidP="003E16E5">
      <w:pPr>
        <w:pStyle w:val="Style7"/>
        <w:widowControl/>
        <w:tabs>
          <w:tab w:val="left" w:pos="283"/>
        </w:tabs>
        <w:spacing w:before="10" w:line="274" w:lineRule="exact"/>
        <w:jc w:val="left"/>
        <w:rPr>
          <w:rStyle w:val="FontStyle24"/>
          <w:color w:val="auto"/>
        </w:rPr>
      </w:pPr>
      <w:r>
        <w:rPr>
          <w:rStyle w:val="FontStyle24"/>
          <w:color w:val="auto"/>
        </w:rPr>
        <w:t>6 miesięcy</w:t>
      </w:r>
    </w:p>
    <w:p w:rsidR="00362395" w:rsidRDefault="00362395" w:rsidP="00362395">
      <w:pPr>
        <w:pStyle w:val="Style7"/>
        <w:widowControl/>
        <w:tabs>
          <w:tab w:val="left" w:pos="235"/>
        </w:tabs>
        <w:spacing w:before="38" w:line="274" w:lineRule="exact"/>
        <w:jc w:val="left"/>
        <w:rPr>
          <w:rStyle w:val="FontStyle24"/>
          <w:u w:val="single"/>
        </w:rPr>
      </w:pPr>
      <w:r>
        <w:rPr>
          <w:rStyle w:val="FontStyle24"/>
        </w:rPr>
        <w:t>5.</w:t>
      </w:r>
      <w:r>
        <w:rPr>
          <w:rStyle w:val="FontStyle24"/>
        </w:rPr>
        <w:tab/>
      </w:r>
      <w:r>
        <w:rPr>
          <w:rStyle w:val="FontStyle24"/>
          <w:u w:val="single"/>
        </w:rPr>
        <w:t>Termin i miejsce realizacji zamówienia:</w:t>
      </w:r>
    </w:p>
    <w:p w:rsidR="00362395" w:rsidRDefault="00362395" w:rsidP="00362395">
      <w:pPr>
        <w:pStyle w:val="Style18"/>
        <w:widowControl/>
        <w:numPr>
          <w:ilvl w:val="0"/>
          <w:numId w:val="8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t>Zamówienie musi być zrealizowane w terminie nie dłuższym niż 30 dni od dnia podpisania umowy.</w:t>
      </w:r>
    </w:p>
    <w:p w:rsidR="00E37B9E" w:rsidRPr="00E37B9E" w:rsidRDefault="00362395" w:rsidP="00E37B9E">
      <w:pPr>
        <w:pStyle w:val="Style18"/>
        <w:widowControl/>
        <w:numPr>
          <w:ilvl w:val="0"/>
          <w:numId w:val="8"/>
        </w:numPr>
        <w:tabs>
          <w:tab w:val="left" w:pos="278"/>
        </w:tabs>
        <w:ind w:left="278"/>
        <w:rPr>
          <w:rStyle w:val="FontStyle25"/>
          <w:b/>
          <w:bCs/>
          <w:u w:val="single"/>
        </w:rPr>
      </w:pPr>
      <w:r>
        <w:rPr>
          <w:rStyle w:val="FontStyle25"/>
        </w:rPr>
        <w:t xml:space="preserve">Odbiór </w:t>
      </w:r>
      <w:r w:rsidR="00E37B9E">
        <w:rPr>
          <w:rStyle w:val="FontStyle25"/>
        </w:rPr>
        <w:t>ciągnika rolniczego siedzibie</w:t>
      </w:r>
      <w:r>
        <w:rPr>
          <w:rStyle w:val="FontStyle25"/>
        </w:rPr>
        <w:t xml:space="preserve"> Wykonawcy. </w:t>
      </w:r>
    </w:p>
    <w:p w:rsidR="00362395" w:rsidRDefault="00362395" w:rsidP="00E37B9E">
      <w:pPr>
        <w:pStyle w:val="Style18"/>
        <w:widowControl/>
        <w:numPr>
          <w:ilvl w:val="0"/>
          <w:numId w:val="8"/>
        </w:numPr>
        <w:tabs>
          <w:tab w:val="left" w:pos="278"/>
        </w:tabs>
        <w:ind w:left="278"/>
        <w:rPr>
          <w:rStyle w:val="FontStyle24"/>
          <w:u w:val="single"/>
        </w:rPr>
      </w:pPr>
      <w:r>
        <w:rPr>
          <w:rStyle w:val="FontStyle24"/>
          <w:u w:val="single"/>
        </w:rPr>
        <w:t>Termin związania ofertą.</w:t>
      </w:r>
    </w:p>
    <w:p w:rsidR="00362395" w:rsidRDefault="00362395" w:rsidP="00362395">
      <w:pPr>
        <w:pStyle w:val="Style13"/>
        <w:widowControl/>
        <w:spacing w:before="14" w:line="240" w:lineRule="auto"/>
        <w:jc w:val="left"/>
        <w:rPr>
          <w:rStyle w:val="FontStyle25"/>
        </w:rPr>
      </w:pPr>
      <w:r>
        <w:rPr>
          <w:rStyle w:val="FontStyle25"/>
        </w:rPr>
        <w:t>Termin związania ofertą wynosi 30 dni (licząc od terminu wyznaczonego na składanie ofert).</w:t>
      </w:r>
    </w:p>
    <w:p w:rsidR="00362395" w:rsidRDefault="00362395" w:rsidP="00362395">
      <w:pPr>
        <w:pStyle w:val="Style7"/>
        <w:widowControl/>
        <w:tabs>
          <w:tab w:val="left" w:pos="240"/>
        </w:tabs>
        <w:spacing w:line="274" w:lineRule="exact"/>
        <w:jc w:val="left"/>
        <w:rPr>
          <w:rStyle w:val="FontStyle24"/>
          <w:u w:val="single"/>
        </w:rPr>
      </w:pPr>
      <w:r>
        <w:rPr>
          <w:rStyle w:val="FontStyle24"/>
        </w:rPr>
        <w:t>7.</w:t>
      </w:r>
      <w:r>
        <w:rPr>
          <w:rStyle w:val="FontStyle24"/>
        </w:rPr>
        <w:tab/>
      </w:r>
      <w:r>
        <w:rPr>
          <w:rStyle w:val="FontStyle24"/>
          <w:u w:val="single"/>
        </w:rPr>
        <w:t>Opis warunków udziału w postępowaniu oraz dokumenty wymagane w ofercie:</w:t>
      </w:r>
    </w:p>
    <w:p w:rsidR="00362395" w:rsidRDefault="00362395" w:rsidP="00362395">
      <w:pPr>
        <w:pStyle w:val="Style18"/>
        <w:widowControl/>
        <w:numPr>
          <w:ilvl w:val="0"/>
          <w:numId w:val="9"/>
        </w:numPr>
        <w:tabs>
          <w:tab w:val="left" w:pos="278"/>
        </w:tabs>
        <w:ind w:firstLine="0"/>
        <w:jc w:val="left"/>
        <w:rPr>
          <w:rStyle w:val="FontStyle24"/>
        </w:rPr>
      </w:pPr>
      <w:r>
        <w:rPr>
          <w:rStyle w:val="FontStyle25"/>
        </w:rPr>
        <w:t>Warunki udziału w postępowaniu:</w:t>
      </w:r>
    </w:p>
    <w:p w:rsidR="00362395" w:rsidRDefault="00362395" w:rsidP="00362395">
      <w:pPr>
        <w:pStyle w:val="Style13"/>
        <w:widowControl/>
        <w:spacing w:line="274" w:lineRule="exact"/>
        <w:jc w:val="left"/>
        <w:rPr>
          <w:rStyle w:val="FontStyle25"/>
        </w:rPr>
      </w:pPr>
      <w:r>
        <w:rPr>
          <w:rStyle w:val="FontStyle25"/>
        </w:rPr>
        <w:t>O zamówienie mogą ubiegać się Wykonawcy, którzy spełniają następujące warunki:</w:t>
      </w:r>
    </w:p>
    <w:p w:rsidR="00362395" w:rsidRDefault="00362395" w:rsidP="00362395">
      <w:pPr>
        <w:pStyle w:val="Style18"/>
        <w:widowControl/>
        <w:numPr>
          <w:ilvl w:val="0"/>
          <w:numId w:val="10"/>
        </w:numPr>
        <w:tabs>
          <w:tab w:val="left" w:pos="274"/>
        </w:tabs>
        <w:ind w:left="274" w:hanging="274"/>
        <w:rPr>
          <w:rStyle w:val="FontStyle24"/>
        </w:rPr>
      </w:pPr>
      <w:r>
        <w:rPr>
          <w:rStyle w:val="FontStyle25"/>
        </w:rPr>
        <w:t>posiadają uprawnienia do wykonywania określonej działalności lub czynności, jeżeli przepisy prawa nakładają obowiązek posiadania takich uprawnień. Zamawiający nie stawia szczegółowych wymagań w zakresie spełniania tego warunku. Wykonawca potwierdza spełnianie warunku poprzez złożenie oświadczenia;</w:t>
      </w:r>
    </w:p>
    <w:p w:rsidR="00362395" w:rsidRDefault="00362395" w:rsidP="00362395">
      <w:pPr>
        <w:pStyle w:val="Style18"/>
        <w:widowControl/>
        <w:numPr>
          <w:ilvl w:val="0"/>
          <w:numId w:val="10"/>
        </w:numPr>
        <w:tabs>
          <w:tab w:val="left" w:pos="274"/>
        </w:tabs>
        <w:ind w:left="274" w:hanging="274"/>
        <w:rPr>
          <w:rStyle w:val="FontStyle24"/>
        </w:rPr>
      </w:pPr>
      <w:r>
        <w:rPr>
          <w:rStyle w:val="FontStyle25"/>
        </w:rPr>
        <w:t>posiadają niezbędną wiedzę i doświadczenie oraz dysponują potencjałem technicznym i osobami zdolnymi do wykonania zamówienia. Zamawiający nie stawia szczegółowych wymagań w zakresie spełniania tego warunku. Wykonawca potwierdza spełnianie warunku poprzez złożenie oświadczenia;</w:t>
      </w:r>
    </w:p>
    <w:p w:rsidR="00362395" w:rsidRDefault="00362395" w:rsidP="00362395">
      <w:pPr>
        <w:pStyle w:val="Style18"/>
        <w:widowControl/>
        <w:numPr>
          <w:ilvl w:val="0"/>
          <w:numId w:val="10"/>
        </w:numPr>
        <w:tabs>
          <w:tab w:val="left" w:pos="274"/>
        </w:tabs>
        <w:ind w:left="274" w:hanging="274"/>
        <w:rPr>
          <w:rStyle w:val="FontStyle24"/>
        </w:rPr>
      </w:pPr>
      <w:r>
        <w:rPr>
          <w:rStyle w:val="FontStyle25"/>
        </w:rPr>
        <w:t>znajdują się w sytuacji ekonomicznej lub finansowej zapewniającej wykonanie zamówienia.</w:t>
      </w:r>
    </w:p>
    <w:p w:rsidR="00362395" w:rsidRDefault="00362395" w:rsidP="00362395">
      <w:pPr>
        <w:pStyle w:val="Style18"/>
        <w:widowControl/>
        <w:numPr>
          <w:ilvl w:val="0"/>
          <w:numId w:val="11"/>
        </w:numPr>
        <w:tabs>
          <w:tab w:val="left" w:pos="278"/>
        </w:tabs>
        <w:ind w:firstLine="0"/>
        <w:jc w:val="left"/>
        <w:rPr>
          <w:rStyle w:val="FontStyle24"/>
        </w:rPr>
      </w:pPr>
      <w:r>
        <w:rPr>
          <w:rStyle w:val="FontStyle25"/>
        </w:rPr>
        <w:t>Wykonawca powinien przedstawić następujące oświadczenia i dokumenty:</w:t>
      </w:r>
    </w:p>
    <w:p w:rsidR="00362395" w:rsidRDefault="00362395" w:rsidP="00362395">
      <w:pPr>
        <w:widowControl/>
        <w:rPr>
          <w:sz w:val="2"/>
          <w:szCs w:val="2"/>
        </w:rPr>
      </w:pPr>
    </w:p>
    <w:p w:rsidR="00362395" w:rsidRDefault="00362395" w:rsidP="00362395">
      <w:pPr>
        <w:pStyle w:val="Style18"/>
        <w:widowControl/>
        <w:numPr>
          <w:ilvl w:val="0"/>
          <w:numId w:val="12"/>
        </w:numPr>
        <w:tabs>
          <w:tab w:val="left" w:pos="278"/>
        </w:tabs>
        <w:ind w:firstLine="0"/>
        <w:jc w:val="left"/>
        <w:rPr>
          <w:rStyle w:val="FontStyle24"/>
        </w:rPr>
      </w:pPr>
      <w:r>
        <w:rPr>
          <w:rStyle w:val="FontStyle25"/>
        </w:rPr>
        <w:t>ofertę należy złożyć na załączonym formularzu ofertowym - załącznik nr 1,</w:t>
      </w:r>
    </w:p>
    <w:p w:rsidR="00362395" w:rsidRDefault="00362395" w:rsidP="00362395">
      <w:pPr>
        <w:pStyle w:val="Style18"/>
        <w:widowControl/>
        <w:numPr>
          <w:ilvl w:val="0"/>
          <w:numId w:val="12"/>
        </w:numPr>
        <w:tabs>
          <w:tab w:val="left" w:pos="278"/>
        </w:tabs>
        <w:ind w:firstLine="0"/>
        <w:jc w:val="left"/>
        <w:rPr>
          <w:rStyle w:val="FontStyle24"/>
        </w:rPr>
      </w:pPr>
      <w:r>
        <w:rPr>
          <w:rStyle w:val="FontStyle25"/>
        </w:rPr>
        <w:t>oświadczenie o spełnianiu warunków udziału w postępowaniu - załącznik nr 2,</w:t>
      </w:r>
    </w:p>
    <w:p w:rsidR="00362395" w:rsidRDefault="00362395" w:rsidP="00362395">
      <w:pPr>
        <w:pStyle w:val="Style18"/>
        <w:widowControl/>
        <w:numPr>
          <w:ilvl w:val="0"/>
          <w:numId w:val="12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t>aktualny odpis z właściwego rejestru lub z centralnej ewidencji informacji o działalności gospodarczej wystawiony nie wcześniej niż 6 miesięcy przed upływem terminu składania ofert.</w:t>
      </w:r>
    </w:p>
    <w:p w:rsidR="00362395" w:rsidRDefault="00362395" w:rsidP="00362395">
      <w:pPr>
        <w:pStyle w:val="Style13"/>
        <w:widowControl/>
        <w:spacing w:line="240" w:lineRule="exact"/>
        <w:ind w:right="14"/>
        <w:rPr>
          <w:sz w:val="20"/>
          <w:szCs w:val="20"/>
        </w:rPr>
      </w:pPr>
    </w:p>
    <w:p w:rsidR="00362395" w:rsidRDefault="00362395" w:rsidP="00362395">
      <w:pPr>
        <w:pStyle w:val="Style13"/>
        <w:widowControl/>
        <w:spacing w:before="34" w:line="274" w:lineRule="exact"/>
        <w:ind w:right="14"/>
        <w:rPr>
          <w:rStyle w:val="FontStyle25"/>
        </w:rPr>
      </w:pPr>
      <w:r>
        <w:rPr>
          <w:rStyle w:val="FontStyle25"/>
        </w:rPr>
        <w:t>W toku badania i oceny ofert Zamawiający może żądać od oferentów wyjaśnień dotyczących treści złożonych ofert, z zastrzeżeniem, że cena podana w ofercie nie będzie podlegać negocjacjom.</w:t>
      </w:r>
    </w:p>
    <w:p w:rsidR="00362395" w:rsidRDefault="00362395" w:rsidP="00362395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62395" w:rsidRDefault="00362395" w:rsidP="00362395">
      <w:pPr>
        <w:pStyle w:val="Style7"/>
        <w:widowControl/>
        <w:tabs>
          <w:tab w:val="left" w:pos="240"/>
        </w:tabs>
        <w:spacing w:before="125" w:line="240" w:lineRule="auto"/>
        <w:jc w:val="left"/>
        <w:rPr>
          <w:rStyle w:val="FontStyle24"/>
          <w:u w:val="single"/>
        </w:rPr>
      </w:pPr>
      <w:r>
        <w:rPr>
          <w:rStyle w:val="FontStyle24"/>
        </w:rPr>
        <w:t>8.</w:t>
      </w:r>
      <w:r>
        <w:rPr>
          <w:rStyle w:val="FontStyle24"/>
        </w:rPr>
        <w:tab/>
      </w:r>
      <w:r>
        <w:rPr>
          <w:rStyle w:val="FontStyle24"/>
          <w:u w:val="single"/>
        </w:rPr>
        <w:t>Opis sposobu przygotowania oferty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spacing w:before="34"/>
        <w:ind w:left="278"/>
        <w:rPr>
          <w:rStyle w:val="FontStyle24"/>
        </w:rPr>
      </w:pPr>
      <w:r>
        <w:rPr>
          <w:rStyle w:val="FontStyle25"/>
        </w:rPr>
        <w:t>Oferta musi być sporządzona na formularzu ofertowym stanowiącym załącznik nr 1 do zapytania ofertowego.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t>Oferta oraz wszystkie załączniki muszą być napisane w języku polskim, trwałą i czytelną techniką, wypełnione i podpisane przez osobę upoważnioną do reprezentowania Wykonawcy.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t>Wszelkie zmiany, naniesione przez Wykonawcę w treści oferty, muszą być parafowane przez osobę podpisującą ofertę.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t>Poprawki mogą być dokonane wyłącznie poprzez przekreślenie błędnego zapisu oraz naniesienie obok zapisu przekreślonego - zapisu poprawnego.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t>Wykonawca powinien zastrzec w ofercie informacje stanowiące tajemnice przedsiębiorstwa w rozumieniu przepisów o zwalczaniu nieuczciwej konkurencji oraz wykazać, że zastrzeżone informacje stanowią tajemnicę przedsiębiorstwa. Informacje te powinien oznaczyć klauzulą „nie udostępniać tajemnica przedsiębiorstwa".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ind w:left="278"/>
        <w:rPr>
          <w:rStyle w:val="FontStyle24"/>
        </w:rPr>
      </w:pPr>
      <w:r>
        <w:rPr>
          <w:rStyle w:val="FontStyle25"/>
        </w:rPr>
        <w:t>Upoważnienie/pełnomocnictwo do podpisania oferty, do poświadczania dokumentów za zgodność z oryginałem oraz do parafowania stron należy dołączyć do oferty, o ile nie wynika ono z dokumentów rejestrowych Wykonawcy. Pełnomocnictwo należy dołączyć w oryginale bądź kopii, notarialnie poświadczonej za zgodność z oryginałem.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ind w:firstLine="0"/>
        <w:jc w:val="left"/>
        <w:rPr>
          <w:rStyle w:val="FontStyle24"/>
        </w:rPr>
      </w:pPr>
      <w:r>
        <w:rPr>
          <w:rStyle w:val="FontStyle25"/>
        </w:rPr>
        <w:t>Każdy Wykonawca może złożyć tylko jedną ofertę.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ind w:firstLine="0"/>
        <w:jc w:val="left"/>
        <w:rPr>
          <w:rStyle w:val="FontStyle24"/>
        </w:rPr>
      </w:pPr>
      <w:r>
        <w:rPr>
          <w:rStyle w:val="FontStyle25"/>
        </w:rPr>
        <w:t>Zamawiający nie dopuszcza składania ofert częściowych.</w:t>
      </w:r>
    </w:p>
    <w:p w:rsidR="00362395" w:rsidRDefault="00362395" w:rsidP="00362395">
      <w:pPr>
        <w:pStyle w:val="Style18"/>
        <w:widowControl/>
        <w:numPr>
          <w:ilvl w:val="0"/>
          <w:numId w:val="13"/>
        </w:numPr>
        <w:tabs>
          <w:tab w:val="left" w:pos="278"/>
        </w:tabs>
        <w:ind w:firstLine="0"/>
        <w:jc w:val="left"/>
        <w:rPr>
          <w:rStyle w:val="FontStyle24"/>
        </w:rPr>
      </w:pPr>
      <w:r>
        <w:rPr>
          <w:rStyle w:val="FontStyle25"/>
        </w:rPr>
        <w:t>Zamawiający nie dopuszcza składania ofert wariantowych.</w:t>
      </w:r>
    </w:p>
    <w:p w:rsidR="00362395" w:rsidRDefault="003311E3" w:rsidP="00362395">
      <w:pPr>
        <w:pStyle w:val="Style18"/>
        <w:widowControl/>
        <w:tabs>
          <w:tab w:val="left" w:pos="701"/>
        </w:tabs>
        <w:ind w:left="245" w:hanging="245"/>
        <w:rPr>
          <w:rStyle w:val="FontStyle25"/>
        </w:rPr>
      </w:pPr>
      <w:r>
        <w:rPr>
          <w:rStyle w:val="FontStyle24"/>
        </w:rPr>
        <w:lastRenderedPageBreak/>
        <w:t>10)</w:t>
      </w:r>
      <w:r w:rsidR="00362395">
        <w:rPr>
          <w:rStyle w:val="FontStyle25"/>
        </w:rPr>
        <w:t>Oferta wraz ze wszystkimi załącznikami (dokumentami i oświadczeniami) stanowi</w:t>
      </w:r>
      <w:r w:rsidR="00362395">
        <w:rPr>
          <w:rStyle w:val="FontStyle25"/>
        </w:rPr>
        <w:br/>
        <w:t>jedną całość. Zaleca się, aby wszystkie strony były ze sobą połączone w sposób</w:t>
      </w:r>
      <w:r w:rsidR="00362395">
        <w:rPr>
          <w:rStyle w:val="FontStyle25"/>
        </w:rPr>
        <w:br/>
        <w:t>uniemożliwiający ich samoczynną dekompletację (np. zszyte, spięte, zbindowane itp.).</w:t>
      </w:r>
    </w:p>
    <w:p w:rsidR="00362395" w:rsidRDefault="00362395" w:rsidP="00362395">
      <w:pPr>
        <w:pStyle w:val="Style18"/>
        <w:widowControl/>
        <w:numPr>
          <w:ilvl w:val="0"/>
          <w:numId w:val="14"/>
        </w:numPr>
        <w:tabs>
          <w:tab w:val="left" w:pos="403"/>
        </w:tabs>
        <w:ind w:firstLine="0"/>
        <w:jc w:val="left"/>
        <w:rPr>
          <w:rStyle w:val="FontStyle24"/>
        </w:rPr>
      </w:pPr>
      <w:r>
        <w:rPr>
          <w:rStyle w:val="FontStyle25"/>
        </w:rPr>
        <w:t>Ofertę należy złożyć w zaklejonej, nieprzejrzystej kopercie.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6"/>
      </w:tblGrid>
      <w:tr w:rsidR="00362395" w:rsidTr="00DB3A71">
        <w:tc>
          <w:tcPr>
            <w:tcW w:w="9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395" w:rsidRDefault="00362395" w:rsidP="00DB3A71">
            <w:pPr>
              <w:pStyle w:val="Style15"/>
              <w:widowControl/>
              <w:rPr>
                <w:rStyle w:val="FontStyle26"/>
              </w:rPr>
            </w:pPr>
            <w:r>
              <w:rPr>
                <w:rStyle w:val="FontStyle25"/>
              </w:rPr>
              <w:t>Na kopercie należy umieścić następujące informacje:</w:t>
            </w:r>
            <w:r w:rsidR="003311E3">
              <w:rPr>
                <w:rStyle w:val="FontStyle25"/>
              </w:rPr>
              <w:t xml:space="preserve"> </w:t>
            </w:r>
            <w:r>
              <w:rPr>
                <w:rStyle w:val="FontStyle26"/>
              </w:rPr>
              <w:t>Nazwa i adres Wykonawcy</w:t>
            </w:r>
          </w:p>
        </w:tc>
      </w:tr>
      <w:tr w:rsidR="00362395" w:rsidTr="00DB3A71">
        <w:tc>
          <w:tcPr>
            <w:tcW w:w="9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395" w:rsidRDefault="00362395" w:rsidP="00DB3A71">
            <w:pPr>
              <w:pStyle w:val="Style19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Gmina Klwów</w:t>
            </w:r>
          </w:p>
        </w:tc>
      </w:tr>
      <w:tr w:rsidR="00362395" w:rsidTr="00DB3A71">
        <w:tc>
          <w:tcPr>
            <w:tcW w:w="9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395" w:rsidRDefault="00362395" w:rsidP="00DB3A71">
            <w:pPr>
              <w:pStyle w:val="Style19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ul. Opoczyńska 35</w:t>
            </w:r>
          </w:p>
        </w:tc>
      </w:tr>
      <w:tr w:rsidR="00362395" w:rsidTr="00DB3A71">
        <w:tc>
          <w:tcPr>
            <w:tcW w:w="9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395" w:rsidRDefault="00362395" w:rsidP="00DB3A71">
            <w:pPr>
              <w:pStyle w:val="Style19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26-415 Klwów</w:t>
            </w:r>
          </w:p>
        </w:tc>
      </w:tr>
      <w:tr w:rsidR="00362395" w:rsidTr="00DB3A71">
        <w:tc>
          <w:tcPr>
            <w:tcW w:w="9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395" w:rsidRDefault="00362395" w:rsidP="004538E9">
            <w:pPr>
              <w:pStyle w:val="Style19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 xml:space="preserve">Oferta na „Dostawę </w:t>
            </w:r>
            <w:r w:rsidR="004538E9">
              <w:rPr>
                <w:rStyle w:val="FontStyle25"/>
              </w:rPr>
              <w:t>ciągnika rolniczego</w:t>
            </w:r>
            <w:r w:rsidR="003311E3">
              <w:rPr>
                <w:rStyle w:val="FontStyle25"/>
              </w:rPr>
              <w:t xml:space="preserve"> </w:t>
            </w:r>
            <w:r w:rsidR="004538E9">
              <w:rPr>
                <w:rStyle w:val="FontStyle25"/>
              </w:rPr>
              <w:t>na potrzeby</w:t>
            </w:r>
            <w:r>
              <w:rPr>
                <w:rStyle w:val="FontStyle25"/>
              </w:rPr>
              <w:t xml:space="preserve"> Urzędu Gminy Klwów"</w:t>
            </w:r>
          </w:p>
        </w:tc>
      </w:tr>
      <w:tr w:rsidR="00362395" w:rsidTr="00DB3A71">
        <w:tc>
          <w:tcPr>
            <w:tcW w:w="9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395" w:rsidRDefault="003311E3" w:rsidP="00DB3A71">
            <w:pPr>
              <w:pStyle w:val="Style19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Nr sprawy: PJ.271.03</w:t>
            </w:r>
            <w:r w:rsidR="00362395">
              <w:rPr>
                <w:rStyle w:val="FontStyle25"/>
              </w:rPr>
              <w:t>.2019</w:t>
            </w:r>
          </w:p>
        </w:tc>
      </w:tr>
      <w:tr w:rsidR="00362395" w:rsidTr="00DB3A71">
        <w:tc>
          <w:tcPr>
            <w:tcW w:w="9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95" w:rsidRPr="00B629EC" w:rsidRDefault="00362395" w:rsidP="00DB3A71">
            <w:pPr>
              <w:pStyle w:val="Style12"/>
              <w:widowControl/>
              <w:jc w:val="center"/>
              <w:rPr>
                <w:rStyle w:val="FontStyle23"/>
                <w:color w:val="auto"/>
              </w:rPr>
            </w:pPr>
            <w:r w:rsidRPr="00B629EC">
              <w:rPr>
                <w:rStyle w:val="FontStyle23"/>
                <w:color w:val="auto"/>
              </w:rPr>
              <w:t>Nie otwierać przed 28.02.2019 r. godz. 11:15</w:t>
            </w:r>
          </w:p>
        </w:tc>
      </w:tr>
    </w:tbl>
    <w:p w:rsidR="00362395" w:rsidRDefault="00362395" w:rsidP="00362395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62395" w:rsidRDefault="00362395" w:rsidP="00362395">
      <w:pPr>
        <w:pStyle w:val="Style7"/>
        <w:widowControl/>
        <w:tabs>
          <w:tab w:val="left" w:pos="235"/>
        </w:tabs>
        <w:spacing w:before="43" w:line="274" w:lineRule="exact"/>
        <w:jc w:val="left"/>
        <w:rPr>
          <w:rStyle w:val="FontStyle24"/>
          <w:u w:val="single"/>
        </w:rPr>
      </w:pPr>
      <w:r>
        <w:rPr>
          <w:rStyle w:val="FontStyle24"/>
        </w:rPr>
        <w:t>9.</w:t>
      </w:r>
      <w:r>
        <w:rPr>
          <w:rStyle w:val="FontStyle24"/>
        </w:rPr>
        <w:tab/>
      </w:r>
      <w:r>
        <w:rPr>
          <w:rStyle w:val="FontStyle24"/>
          <w:u w:val="single"/>
        </w:rPr>
        <w:t>Miejsce oraz termin składania i otwarcia ofert:</w:t>
      </w:r>
    </w:p>
    <w:p w:rsidR="00362395" w:rsidRDefault="00362395" w:rsidP="00362395">
      <w:pPr>
        <w:pStyle w:val="Style11"/>
        <w:widowControl/>
        <w:numPr>
          <w:ilvl w:val="0"/>
          <w:numId w:val="15"/>
        </w:numPr>
        <w:tabs>
          <w:tab w:val="left" w:pos="293"/>
        </w:tabs>
        <w:spacing w:line="274" w:lineRule="exact"/>
        <w:jc w:val="left"/>
        <w:rPr>
          <w:rStyle w:val="FontStyle25"/>
        </w:rPr>
      </w:pPr>
      <w:r>
        <w:rPr>
          <w:rStyle w:val="FontStyle25"/>
        </w:rPr>
        <w:t>Ofertę należy złożyć w formie pisemnej (osobiście, pocztą, przesyłką kurierską) na adres:</w:t>
      </w:r>
    </w:p>
    <w:p w:rsidR="00362395" w:rsidRDefault="00362395" w:rsidP="00362395">
      <w:pPr>
        <w:pStyle w:val="Style6"/>
        <w:widowControl/>
        <w:spacing w:before="5" w:line="274" w:lineRule="exact"/>
        <w:ind w:right="5530"/>
        <w:rPr>
          <w:rStyle w:val="FontStyle24"/>
        </w:rPr>
      </w:pPr>
      <w:r>
        <w:rPr>
          <w:rStyle w:val="FontStyle24"/>
        </w:rPr>
        <w:t>Urząd Gminy Klwów</w:t>
      </w:r>
    </w:p>
    <w:p w:rsidR="00362395" w:rsidRDefault="00362395" w:rsidP="00362395">
      <w:pPr>
        <w:pStyle w:val="Style6"/>
        <w:widowControl/>
        <w:spacing w:before="5" w:line="274" w:lineRule="exact"/>
        <w:ind w:right="5530"/>
        <w:rPr>
          <w:rStyle w:val="FontStyle24"/>
        </w:rPr>
      </w:pPr>
      <w:r>
        <w:rPr>
          <w:rStyle w:val="FontStyle24"/>
        </w:rPr>
        <w:t>Ul. Opoczyńska 35</w:t>
      </w:r>
    </w:p>
    <w:p w:rsidR="00362395" w:rsidRPr="00085148" w:rsidRDefault="00362395" w:rsidP="00362395">
      <w:pPr>
        <w:pStyle w:val="Style6"/>
        <w:widowControl/>
        <w:spacing w:before="5" w:line="274" w:lineRule="exact"/>
        <w:ind w:right="5530"/>
        <w:rPr>
          <w:rStyle w:val="FontStyle25"/>
          <w:b/>
          <w:bCs/>
        </w:rPr>
      </w:pPr>
      <w:r>
        <w:rPr>
          <w:rStyle w:val="FontStyle24"/>
        </w:rPr>
        <w:t>26-415 Klwów</w:t>
      </w:r>
    </w:p>
    <w:p w:rsidR="00362395" w:rsidRPr="00B629EC" w:rsidRDefault="00362395" w:rsidP="00362395">
      <w:pPr>
        <w:pStyle w:val="Style6"/>
        <w:widowControl/>
        <w:spacing w:before="5" w:line="274" w:lineRule="exact"/>
        <w:ind w:right="2765"/>
        <w:rPr>
          <w:rStyle w:val="FontStyle24"/>
          <w:color w:val="auto"/>
          <w:u w:val="single"/>
        </w:rPr>
      </w:pPr>
      <w:r>
        <w:rPr>
          <w:rStyle w:val="FontStyle25"/>
        </w:rPr>
        <w:t xml:space="preserve">nie później niż </w:t>
      </w:r>
      <w:r w:rsidRPr="00B629EC">
        <w:rPr>
          <w:rStyle w:val="FontStyle24"/>
          <w:color w:val="auto"/>
          <w:u w:val="single"/>
        </w:rPr>
        <w:t xml:space="preserve">do dnia 28 lutego 2019 r. do godz. 11:00 </w:t>
      </w:r>
    </w:p>
    <w:p w:rsidR="00362395" w:rsidRDefault="00362395" w:rsidP="00362395">
      <w:pPr>
        <w:pStyle w:val="Style6"/>
        <w:widowControl/>
        <w:spacing w:before="5" w:line="274" w:lineRule="exact"/>
        <w:ind w:right="2765"/>
        <w:rPr>
          <w:rStyle w:val="FontStyle24"/>
          <w:u w:val="single"/>
        </w:rPr>
      </w:pPr>
      <w:r>
        <w:rPr>
          <w:rStyle w:val="FontStyle24"/>
          <w:u w:val="single"/>
        </w:rPr>
        <w:t>Oferty złożone po terminie nie będą rozpatrywane.</w:t>
      </w:r>
    </w:p>
    <w:p w:rsidR="00362395" w:rsidRDefault="00362395" w:rsidP="00362395">
      <w:pPr>
        <w:pStyle w:val="Style11"/>
        <w:widowControl/>
        <w:numPr>
          <w:ilvl w:val="0"/>
          <w:numId w:val="16"/>
        </w:numPr>
        <w:tabs>
          <w:tab w:val="left" w:pos="293"/>
        </w:tabs>
        <w:spacing w:line="274" w:lineRule="exact"/>
        <w:ind w:right="250"/>
        <w:rPr>
          <w:rStyle w:val="FontStyle25"/>
        </w:rPr>
      </w:pPr>
      <w:r>
        <w:rPr>
          <w:rStyle w:val="FontStyle25"/>
        </w:rPr>
        <w:t xml:space="preserve">Otwarcie ofert nastąpi </w:t>
      </w:r>
      <w:r w:rsidRPr="00B629EC">
        <w:rPr>
          <w:rStyle w:val="FontStyle24"/>
          <w:color w:val="auto"/>
        </w:rPr>
        <w:t xml:space="preserve">dnia </w:t>
      </w:r>
      <w:r w:rsidRPr="00B629EC">
        <w:rPr>
          <w:rStyle w:val="FontStyle24"/>
          <w:color w:val="auto"/>
          <w:u w:val="single"/>
        </w:rPr>
        <w:t>28 lutego 2019</w:t>
      </w:r>
      <w:r>
        <w:rPr>
          <w:rStyle w:val="FontStyle24"/>
          <w:color w:val="FF0000"/>
          <w:u w:val="single"/>
        </w:rPr>
        <w:t xml:space="preserve"> </w:t>
      </w:r>
      <w:r>
        <w:rPr>
          <w:rStyle w:val="FontStyle24"/>
        </w:rPr>
        <w:t xml:space="preserve">r. o godzinie 11:15 </w:t>
      </w:r>
      <w:r>
        <w:rPr>
          <w:rStyle w:val="FontStyle25"/>
        </w:rPr>
        <w:t>w siedzibie Zamawiającego w Klwowie przy ul. Opoczyńskiej 35 - pokój nr 3.</w:t>
      </w:r>
    </w:p>
    <w:p w:rsidR="00362395" w:rsidRDefault="00362395" w:rsidP="00362395">
      <w:pPr>
        <w:widowControl/>
        <w:rPr>
          <w:sz w:val="2"/>
          <w:szCs w:val="2"/>
        </w:rPr>
      </w:pPr>
    </w:p>
    <w:p w:rsidR="00362395" w:rsidRDefault="00362395" w:rsidP="00362395">
      <w:pPr>
        <w:pStyle w:val="Style7"/>
        <w:widowControl/>
        <w:numPr>
          <w:ilvl w:val="0"/>
          <w:numId w:val="17"/>
        </w:numPr>
        <w:tabs>
          <w:tab w:val="left" w:pos="370"/>
        </w:tabs>
        <w:spacing w:before="302" w:line="240" w:lineRule="auto"/>
        <w:jc w:val="left"/>
        <w:rPr>
          <w:rStyle w:val="FontStyle24"/>
        </w:rPr>
      </w:pPr>
      <w:r>
        <w:rPr>
          <w:rStyle w:val="FontStyle24"/>
          <w:u w:val="single"/>
        </w:rPr>
        <w:t>Opis sposobu obliczenia ceny.</w:t>
      </w:r>
    </w:p>
    <w:p w:rsidR="00362395" w:rsidRDefault="00362395" w:rsidP="00362395">
      <w:pPr>
        <w:pStyle w:val="Style13"/>
        <w:widowControl/>
        <w:spacing w:line="274" w:lineRule="exact"/>
        <w:rPr>
          <w:rStyle w:val="FontStyle25"/>
        </w:rPr>
      </w:pPr>
      <w:r>
        <w:rPr>
          <w:rStyle w:val="FontStyle25"/>
        </w:rPr>
        <w:t>Zaoferowana cena musi być wyrażona jako cena netto i brutto w złotych polskich według obowiązujących przepisów na dzień sporządzenia oferty i określać wartość przedmiotu zamówienia w sposób kompletny i jednoznaczny. Cenę oferty i pozostałych kosztów należy podać z dokładnością do dwóch miejsc po przecinku.</w:t>
      </w:r>
    </w:p>
    <w:p w:rsidR="00362395" w:rsidRDefault="00362395" w:rsidP="00362395">
      <w:pPr>
        <w:pStyle w:val="Style7"/>
        <w:widowControl/>
        <w:numPr>
          <w:ilvl w:val="0"/>
          <w:numId w:val="18"/>
        </w:numPr>
        <w:tabs>
          <w:tab w:val="left" w:pos="370"/>
        </w:tabs>
        <w:spacing w:before="264" w:line="298" w:lineRule="exact"/>
        <w:ind w:right="264"/>
        <w:rPr>
          <w:rStyle w:val="FontStyle24"/>
        </w:rPr>
      </w:pPr>
      <w:r>
        <w:rPr>
          <w:rStyle w:val="FontStyle24"/>
          <w:u w:val="single"/>
        </w:rPr>
        <w:t>Opis kryteriów, którymi Zamawiający będzie się kierował przy wyborze oferty, wraz z podaniem znaczenia tych kryteriów i sposobu oceny ofert.</w:t>
      </w:r>
    </w:p>
    <w:p w:rsidR="00362395" w:rsidRDefault="00362395" w:rsidP="00362395">
      <w:pPr>
        <w:pStyle w:val="Style7"/>
        <w:widowControl/>
        <w:tabs>
          <w:tab w:val="left" w:pos="360"/>
        </w:tabs>
        <w:spacing w:before="29" w:line="298" w:lineRule="exact"/>
        <w:ind w:right="2304"/>
        <w:jc w:val="left"/>
        <w:rPr>
          <w:rStyle w:val="FontStyle24"/>
        </w:rPr>
      </w:pPr>
      <w:r>
        <w:rPr>
          <w:rStyle w:val="FontStyle24"/>
        </w:rPr>
        <w:t>1)</w:t>
      </w:r>
      <w:r>
        <w:rPr>
          <w:rStyle w:val="FontStyle24"/>
        </w:rPr>
        <w:tab/>
        <w:t>Oferty oceniane będą na podstawie następującego kryterium:</w:t>
      </w:r>
      <w:r>
        <w:rPr>
          <w:rStyle w:val="FontStyle24"/>
        </w:rPr>
        <w:br/>
        <w:t>Cena brutto dostawy - waga kryterium: 100 %</w:t>
      </w:r>
    </w:p>
    <w:p w:rsidR="00362395" w:rsidRDefault="00362395" w:rsidP="00362395">
      <w:pPr>
        <w:pStyle w:val="Style13"/>
        <w:widowControl/>
        <w:spacing w:before="139" w:line="278" w:lineRule="exact"/>
        <w:ind w:right="4147"/>
        <w:jc w:val="left"/>
        <w:rPr>
          <w:rStyle w:val="FontStyle24"/>
        </w:rPr>
      </w:pPr>
      <w:r>
        <w:rPr>
          <w:rStyle w:val="FontStyle25"/>
        </w:rPr>
        <w:t xml:space="preserve">Liczba punktów zostanie obliczona według wzoru: </w:t>
      </w:r>
      <w:r>
        <w:rPr>
          <w:rStyle w:val="FontStyle24"/>
        </w:rPr>
        <w:t>C = (</w:t>
      </w:r>
      <w:proofErr w:type="spellStart"/>
      <w:r>
        <w:rPr>
          <w:rStyle w:val="FontStyle24"/>
        </w:rPr>
        <w:t>Cmin</w:t>
      </w:r>
      <w:proofErr w:type="spellEnd"/>
      <w:r>
        <w:rPr>
          <w:rStyle w:val="FontStyle24"/>
        </w:rPr>
        <w:t xml:space="preserve"> /</w:t>
      </w:r>
      <w:proofErr w:type="spellStart"/>
      <w:r>
        <w:rPr>
          <w:rStyle w:val="FontStyle24"/>
        </w:rPr>
        <w:t>Cob</w:t>
      </w:r>
      <w:proofErr w:type="spellEnd"/>
      <w:r>
        <w:rPr>
          <w:rStyle w:val="FontStyle24"/>
        </w:rPr>
        <w:t>) x 100</w:t>
      </w:r>
    </w:p>
    <w:p w:rsidR="00362395" w:rsidRDefault="00362395" w:rsidP="00362395">
      <w:pPr>
        <w:pStyle w:val="Style13"/>
        <w:widowControl/>
        <w:spacing w:before="130" w:line="240" w:lineRule="auto"/>
        <w:jc w:val="left"/>
        <w:rPr>
          <w:rStyle w:val="FontStyle25"/>
        </w:rPr>
      </w:pPr>
      <w:r>
        <w:rPr>
          <w:rStyle w:val="FontStyle25"/>
        </w:rPr>
        <w:t>gdzie:</w:t>
      </w:r>
    </w:p>
    <w:p w:rsidR="00362395" w:rsidRDefault="00362395" w:rsidP="00362395">
      <w:pPr>
        <w:pStyle w:val="Style8"/>
        <w:widowControl/>
        <w:spacing w:before="125" w:line="274" w:lineRule="exact"/>
        <w:ind w:right="2304"/>
        <w:rPr>
          <w:rStyle w:val="FontStyle25"/>
        </w:rPr>
      </w:pPr>
      <w:r>
        <w:rPr>
          <w:rStyle w:val="FontStyle24"/>
        </w:rPr>
        <w:t xml:space="preserve">C </w:t>
      </w:r>
      <w:r>
        <w:rPr>
          <w:rStyle w:val="FontStyle25"/>
        </w:rPr>
        <w:t xml:space="preserve">- ocena oferty badanej (liczba punktów przyznanych ofercie badanej) </w:t>
      </w:r>
      <w:proofErr w:type="spellStart"/>
      <w:r>
        <w:rPr>
          <w:rStyle w:val="FontStyle24"/>
        </w:rPr>
        <w:t>Cmin</w:t>
      </w:r>
      <w:proofErr w:type="spellEnd"/>
      <w:r>
        <w:rPr>
          <w:rStyle w:val="FontStyle24"/>
        </w:rPr>
        <w:t xml:space="preserve"> </w:t>
      </w:r>
      <w:r>
        <w:rPr>
          <w:rStyle w:val="FontStyle25"/>
        </w:rPr>
        <w:t xml:space="preserve">- najniższa cena spośród badanych ofert </w:t>
      </w:r>
      <w:proofErr w:type="spellStart"/>
      <w:r>
        <w:rPr>
          <w:rStyle w:val="FontStyle24"/>
        </w:rPr>
        <w:t>Cob</w:t>
      </w:r>
      <w:proofErr w:type="spellEnd"/>
      <w:r>
        <w:rPr>
          <w:rStyle w:val="FontStyle24"/>
        </w:rPr>
        <w:t xml:space="preserve"> </w:t>
      </w:r>
      <w:r>
        <w:rPr>
          <w:rStyle w:val="FontStyle25"/>
        </w:rPr>
        <w:t>- cena oferty badanej</w:t>
      </w:r>
    </w:p>
    <w:p w:rsidR="003311E3" w:rsidRDefault="00362395" w:rsidP="003311E3">
      <w:pPr>
        <w:pStyle w:val="Style4"/>
        <w:widowControl/>
        <w:numPr>
          <w:ilvl w:val="0"/>
          <w:numId w:val="15"/>
        </w:numPr>
        <w:tabs>
          <w:tab w:val="left" w:pos="355"/>
        </w:tabs>
        <w:spacing w:before="120" w:line="274" w:lineRule="exact"/>
        <w:ind w:left="360"/>
        <w:rPr>
          <w:rStyle w:val="FontStyle25"/>
        </w:rPr>
      </w:pPr>
      <w:r>
        <w:rPr>
          <w:rStyle w:val="FontStyle25"/>
        </w:rPr>
        <w:t>Oferty oceniane będą punktowo. Maksymalna ilość punktów jaką po uwzględnieniu wagi,</w:t>
      </w:r>
      <w:r>
        <w:rPr>
          <w:rStyle w:val="FontStyle25"/>
        </w:rPr>
        <w:br/>
        <w:t>może osiągnąć oferta wynosi 100 pkt. Punkty zostaną obliczone z dokładnością do dwóch</w:t>
      </w:r>
      <w:r>
        <w:rPr>
          <w:rStyle w:val="FontStyle25"/>
        </w:rPr>
        <w:br/>
        <w:t>miejsc po przecinku. Za najkorzystniejszą zostanie uznana oferta</w:t>
      </w:r>
      <w:r w:rsidR="003311E3">
        <w:rPr>
          <w:rStyle w:val="FontStyle25"/>
        </w:rPr>
        <w:t>, która uzyska najwyższą</w:t>
      </w:r>
      <w:r w:rsidR="003311E3">
        <w:rPr>
          <w:rStyle w:val="FontStyle25"/>
        </w:rPr>
        <w:br/>
        <w:t xml:space="preserve">liczbę </w:t>
      </w:r>
      <w:r>
        <w:rPr>
          <w:rStyle w:val="FontStyle25"/>
        </w:rPr>
        <w:t>punktów</w:t>
      </w:r>
      <w:r w:rsidR="003311E3">
        <w:rPr>
          <w:rStyle w:val="FontStyle25"/>
        </w:rPr>
        <w:t>.</w:t>
      </w:r>
    </w:p>
    <w:p w:rsidR="00362395" w:rsidRDefault="00362395" w:rsidP="003311E3">
      <w:pPr>
        <w:pStyle w:val="Style4"/>
        <w:widowControl/>
        <w:numPr>
          <w:ilvl w:val="0"/>
          <w:numId w:val="15"/>
        </w:numPr>
        <w:tabs>
          <w:tab w:val="left" w:pos="355"/>
        </w:tabs>
        <w:spacing w:before="120" w:line="274" w:lineRule="exact"/>
        <w:ind w:left="355" w:hanging="355"/>
        <w:rPr>
          <w:rStyle w:val="FontStyle24"/>
        </w:rPr>
      </w:pPr>
      <w:r>
        <w:rPr>
          <w:rStyle w:val="FontStyle25"/>
        </w:rPr>
        <w:t>Jeżeli nie będzie można dokonać wyboru oferty najkorzystniejszej ze względu na to, że zostały złożone oferty o takiej samej cenie, Zamawiający wezwie Wykonawców, którzy złożyli te oferty, do złożenia w wyznaczonym terminie ofert dodatkowych. Wykonawcy w ofertach dodatkowych nie będą mogli zaoferować cen wyższych niż zaoferowane w złożonych wcześniej ofertach.</w:t>
      </w:r>
    </w:p>
    <w:p w:rsidR="00362395" w:rsidRDefault="00362395" w:rsidP="00362395">
      <w:pPr>
        <w:pStyle w:val="Style4"/>
        <w:widowControl/>
        <w:numPr>
          <w:ilvl w:val="0"/>
          <w:numId w:val="19"/>
        </w:numPr>
        <w:tabs>
          <w:tab w:val="left" w:pos="355"/>
        </w:tabs>
        <w:spacing w:line="274" w:lineRule="exact"/>
        <w:ind w:left="355" w:hanging="355"/>
        <w:rPr>
          <w:rStyle w:val="FontStyle24"/>
        </w:rPr>
      </w:pPr>
      <w:r>
        <w:rPr>
          <w:rStyle w:val="FontStyle25"/>
        </w:rPr>
        <w:t>Zamawiający udzieli zamówienia Wykonawcy, który otrzyma największą liczbę punktów i którego oferta będzie spełniała warunki wymagane przez Zamawiającego.</w:t>
      </w:r>
    </w:p>
    <w:p w:rsidR="00362395" w:rsidRDefault="00362395" w:rsidP="00362395">
      <w:pPr>
        <w:pStyle w:val="Style4"/>
        <w:widowControl/>
        <w:numPr>
          <w:ilvl w:val="0"/>
          <w:numId w:val="19"/>
        </w:numPr>
        <w:tabs>
          <w:tab w:val="left" w:pos="355"/>
        </w:tabs>
        <w:spacing w:line="274" w:lineRule="exact"/>
        <w:ind w:left="355" w:hanging="355"/>
        <w:rPr>
          <w:rStyle w:val="FontStyle24"/>
        </w:rPr>
      </w:pPr>
      <w:r>
        <w:rPr>
          <w:rStyle w:val="FontStyle25"/>
        </w:rPr>
        <w:lastRenderedPageBreak/>
        <w:t>Jeżeli Wykonawca, którego oferta została wybrana uchyla się od zawarcia umowy w sprawie zamówienia, Zamawiający może wybrać ofertę najkorzystniejszą spośród pozostałych ofert, bez przeprowadzania ich ponownej oceny.</w:t>
      </w:r>
    </w:p>
    <w:p w:rsidR="00362395" w:rsidRDefault="00362395" w:rsidP="00362395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62395" w:rsidRDefault="00362395" w:rsidP="00362395">
      <w:pPr>
        <w:pStyle w:val="Style7"/>
        <w:widowControl/>
        <w:tabs>
          <w:tab w:val="left" w:pos="350"/>
        </w:tabs>
        <w:spacing w:before="62" w:line="240" w:lineRule="auto"/>
        <w:jc w:val="left"/>
        <w:rPr>
          <w:rStyle w:val="FontStyle24"/>
          <w:u w:val="single"/>
        </w:rPr>
      </w:pPr>
      <w:r>
        <w:rPr>
          <w:rStyle w:val="FontStyle24"/>
        </w:rPr>
        <w:t>12.</w:t>
      </w:r>
      <w:r>
        <w:rPr>
          <w:rStyle w:val="FontStyle24"/>
        </w:rPr>
        <w:tab/>
      </w:r>
      <w:r>
        <w:rPr>
          <w:rStyle w:val="FontStyle24"/>
          <w:u w:val="single"/>
        </w:rPr>
        <w:t>Informacja o sposobie powiadomienia o wynikach prowadzonego postępowania.</w:t>
      </w:r>
    </w:p>
    <w:p w:rsidR="00362395" w:rsidRDefault="00362395" w:rsidP="00362395">
      <w:pPr>
        <w:pStyle w:val="Style4"/>
        <w:widowControl/>
        <w:numPr>
          <w:ilvl w:val="0"/>
          <w:numId w:val="20"/>
        </w:numPr>
        <w:tabs>
          <w:tab w:val="left" w:pos="350"/>
        </w:tabs>
        <w:spacing w:before="53" w:line="274" w:lineRule="exact"/>
        <w:ind w:left="350" w:hanging="350"/>
        <w:rPr>
          <w:rStyle w:val="FontStyle24"/>
        </w:rPr>
      </w:pPr>
      <w:r>
        <w:rPr>
          <w:rStyle w:val="FontStyle25"/>
        </w:rPr>
        <w:t>Niezwłocznie po wyborze najkorzystniejszej oferty Zamawiający zawiadomi Wykonawców, którzy złożyli oferty, o wyborze najkorzystniejszej oferty drogą elektroniczną na adres mailowy podany w ofercie. O zakończeniu postępowania bez wyboru oferty Zamawiający powiadomi niezwłocznie Wykonawców, którzy złożyli oferty drogą elektroniczną na adres mailowy podany w ofercie.</w:t>
      </w:r>
    </w:p>
    <w:p w:rsidR="00362395" w:rsidRDefault="00362395" w:rsidP="00362395">
      <w:pPr>
        <w:pStyle w:val="Style4"/>
        <w:widowControl/>
        <w:numPr>
          <w:ilvl w:val="0"/>
          <w:numId w:val="20"/>
        </w:numPr>
        <w:tabs>
          <w:tab w:val="left" w:pos="350"/>
        </w:tabs>
        <w:spacing w:line="278" w:lineRule="exact"/>
        <w:ind w:left="350" w:hanging="350"/>
        <w:rPr>
          <w:rStyle w:val="FontStyle24"/>
        </w:rPr>
      </w:pPr>
      <w:r>
        <w:rPr>
          <w:rStyle w:val="FontStyle25"/>
        </w:rPr>
        <w:t>Wybrany Wykonawca zostanie powiadomiony o szczegółach podpisania umowy z Zamawiającym.</w:t>
      </w:r>
    </w:p>
    <w:p w:rsidR="00362395" w:rsidRDefault="00362395" w:rsidP="00362395">
      <w:pPr>
        <w:pStyle w:val="Style4"/>
        <w:widowControl/>
        <w:numPr>
          <w:ilvl w:val="0"/>
          <w:numId w:val="20"/>
        </w:numPr>
        <w:tabs>
          <w:tab w:val="left" w:pos="350"/>
        </w:tabs>
        <w:spacing w:line="274" w:lineRule="exact"/>
        <w:ind w:left="350" w:hanging="350"/>
        <w:rPr>
          <w:rStyle w:val="FontStyle24"/>
        </w:rPr>
      </w:pPr>
      <w:r>
        <w:rPr>
          <w:rStyle w:val="FontStyle25"/>
        </w:rPr>
        <w:t>Niezwłocznie po zawarciu umowy Zamawiający zamieści na swojej stronie internetowej informację o udzieleniu zamówienia zawierającą: nazwę (firmę) albo imię i nazwisko, siedzibę albo miejsce zamieszkania wybranego wykonawcy, a także cenę wybranej oferty.</w:t>
      </w:r>
    </w:p>
    <w:p w:rsidR="00362395" w:rsidRDefault="00362395" w:rsidP="00362395">
      <w:pPr>
        <w:widowControl/>
        <w:rPr>
          <w:sz w:val="2"/>
          <w:szCs w:val="2"/>
        </w:rPr>
      </w:pPr>
    </w:p>
    <w:p w:rsidR="00362395" w:rsidRDefault="00362395" w:rsidP="00362395">
      <w:pPr>
        <w:pStyle w:val="Style7"/>
        <w:widowControl/>
        <w:numPr>
          <w:ilvl w:val="0"/>
          <w:numId w:val="21"/>
        </w:numPr>
        <w:tabs>
          <w:tab w:val="left" w:pos="350"/>
        </w:tabs>
        <w:spacing w:before="278" w:line="278" w:lineRule="exact"/>
        <w:rPr>
          <w:rStyle w:val="FontStyle24"/>
        </w:rPr>
      </w:pPr>
      <w:r>
        <w:rPr>
          <w:rStyle w:val="FontStyle24"/>
          <w:u w:val="single"/>
        </w:rPr>
        <w:t>Istotne dla stron postanowienia, które zostaną wprowadzone do treści zawieranej umowy w sprawie zamówienia publicznego.</w:t>
      </w:r>
    </w:p>
    <w:p w:rsidR="00362395" w:rsidRDefault="00362395" w:rsidP="00362395">
      <w:pPr>
        <w:pStyle w:val="Style13"/>
        <w:widowControl/>
        <w:spacing w:line="278" w:lineRule="exact"/>
        <w:rPr>
          <w:rStyle w:val="FontStyle25"/>
        </w:rPr>
      </w:pPr>
      <w:r>
        <w:rPr>
          <w:rStyle w:val="FontStyle25"/>
        </w:rPr>
        <w:t>Istotne postanowienia umowy określa wzór umowy stanowiący załącznik nr 3 do niniejszego zapytania ofertowego.</w:t>
      </w:r>
    </w:p>
    <w:p w:rsidR="00362395" w:rsidRDefault="00362395" w:rsidP="00362395">
      <w:pPr>
        <w:pStyle w:val="Style7"/>
        <w:widowControl/>
        <w:numPr>
          <w:ilvl w:val="0"/>
          <w:numId w:val="22"/>
        </w:numPr>
        <w:tabs>
          <w:tab w:val="left" w:pos="350"/>
        </w:tabs>
        <w:spacing w:before="302" w:line="240" w:lineRule="auto"/>
        <w:jc w:val="left"/>
        <w:rPr>
          <w:rStyle w:val="FontStyle24"/>
        </w:rPr>
      </w:pPr>
      <w:r>
        <w:rPr>
          <w:rStyle w:val="FontStyle24"/>
          <w:u w:val="single"/>
        </w:rPr>
        <w:t>Adres poczty elektronicznej oraz strony internetowej Zamawiającego.</w:t>
      </w:r>
    </w:p>
    <w:p w:rsidR="00362395" w:rsidRDefault="003143E6" w:rsidP="00362395">
      <w:pPr>
        <w:pStyle w:val="Style3"/>
        <w:widowControl/>
        <w:spacing w:before="14" w:line="240" w:lineRule="auto"/>
        <w:jc w:val="left"/>
        <w:rPr>
          <w:rStyle w:val="FontStyle24"/>
        </w:rPr>
      </w:pPr>
      <w:r>
        <w:rPr>
          <w:rStyle w:val="FontStyle25"/>
        </w:rPr>
        <w:t>Adres poczty elektronicznej: zamowieniapubliczne</w:t>
      </w:r>
      <w:r w:rsidR="00362395">
        <w:rPr>
          <w:rStyle w:val="FontStyle25"/>
        </w:rPr>
        <w:t>@klwow.pl</w:t>
      </w:r>
      <w:r w:rsidR="00362395">
        <w:rPr>
          <w:rStyle w:val="FontStyle24"/>
        </w:rPr>
        <w:t>,</w:t>
      </w:r>
    </w:p>
    <w:p w:rsidR="00362395" w:rsidRPr="003E16E5" w:rsidRDefault="00362395" w:rsidP="00362395">
      <w:pPr>
        <w:pStyle w:val="Style13"/>
        <w:widowControl/>
        <w:spacing w:before="67" w:line="240" w:lineRule="auto"/>
        <w:jc w:val="left"/>
        <w:rPr>
          <w:rStyle w:val="FontStyle24"/>
          <w:color w:val="0000FF"/>
          <w:u w:val="single"/>
        </w:rPr>
      </w:pPr>
      <w:r>
        <w:rPr>
          <w:rStyle w:val="FontStyle25"/>
        </w:rPr>
        <w:t>Adres strony internetowej:</w:t>
      </w:r>
      <w:r w:rsidRPr="003E16E5">
        <w:rPr>
          <w:rStyle w:val="FontStyle25"/>
        </w:rPr>
        <w:t xml:space="preserve"> </w:t>
      </w:r>
      <w:hyperlink r:id="rId7" w:history="1">
        <w:r w:rsidRPr="003E16E5">
          <w:rPr>
            <w:rStyle w:val="Hipercze"/>
            <w:sz w:val="22"/>
            <w:szCs w:val="22"/>
          </w:rPr>
          <w:t>www.klwow.pl</w:t>
        </w:r>
      </w:hyperlink>
    </w:p>
    <w:p w:rsidR="00362395" w:rsidRDefault="00362395" w:rsidP="00362395">
      <w:pPr>
        <w:pStyle w:val="Style7"/>
        <w:widowControl/>
        <w:numPr>
          <w:ilvl w:val="0"/>
          <w:numId w:val="23"/>
        </w:numPr>
        <w:tabs>
          <w:tab w:val="left" w:pos="350"/>
        </w:tabs>
        <w:spacing w:before="269" w:line="240" w:lineRule="auto"/>
        <w:jc w:val="left"/>
        <w:rPr>
          <w:rStyle w:val="FontStyle24"/>
        </w:rPr>
      </w:pPr>
      <w:r>
        <w:rPr>
          <w:rStyle w:val="FontStyle24"/>
          <w:u w:val="single"/>
        </w:rPr>
        <w:t>Informacja dotycząca ochrony danych osobowych Wykonawcy.</w:t>
      </w:r>
    </w:p>
    <w:p w:rsidR="00362395" w:rsidRDefault="00362395" w:rsidP="00362395">
      <w:pPr>
        <w:pStyle w:val="Style13"/>
        <w:widowControl/>
        <w:spacing w:before="34" w:line="274" w:lineRule="exact"/>
        <w:rPr>
          <w:rStyle w:val="FontStyle25"/>
        </w:rPr>
      </w:pPr>
      <w:r>
        <w:rPr>
          <w:rStyle w:val="FontStyle25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informuje, że:</w:t>
      </w:r>
      <w:bookmarkStart w:id="0" w:name="_GoBack"/>
      <w:bookmarkEnd w:id="0"/>
    </w:p>
    <w:p w:rsidR="00362395" w:rsidRDefault="00362395" w:rsidP="00362395">
      <w:pPr>
        <w:pStyle w:val="Style16"/>
        <w:widowControl/>
        <w:numPr>
          <w:ilvl w:val="0"/>
          <w:numId w:val="24"/>
        </w:numPr>
        <w:tabs>
          <w:tab w:val="left" w:pos="408"/>
        </w:tabs>
        <w:spacing w:line="274" w:lineRule="exact"/>
        <w:ind w:left="408"/>
        <w:rPr>
          <w:rStyle w:val="FontStyle25"/>
        </w:rPr>
      </w:pPr>
      <w:r>
        <w:rPr>
          <w:rStyle w:val="FontStyle25"/>
        </w:rPr>
        <w:t xml:space="preserve">Administratorem Pani/Pana danych osobowych będzie Wójt Gminy w Klwowie, ul. Opoczyńska 35, 26-415 Klwów, tel. 48 6710010, fax. 48 6710010 wew. 25, e-mail: </w:t>
      </w:r>
      <w:hyperlink r:id="rId8" w:history="1">
        <w:r w:rsidRPr="007B182E">
          <w:rPr>
            <w:rStyle w:val="Hipercze"/>
            <w:sz w:val="22"/>
            <w:szCs w:val="22"/>
          </w:rPr>
          <w:t>ug@klwow.pl</w:t>
        </w:r>
      </w:hyperlink>
      <w:r>
        <w:rPr>
          <w:rStyle w:val="FontStyle25"/>
        </w:rPr>
        <w:t>;</w:t>
      </w:r>
    </w:p>
    <w:p w:rsidR="00362395" w:rsidRDefault="00362395" w:rsidP="00362395">
      <w:pPr>
        <w:pStyle w:val="Style16"/>
        <w:widowControl/>
        <w:numPr>
          <w:ilvl w:val="0"/>
          <w:numId w:val="24"/>
        </w:numPr>
        <w:tabs>
          <w:tab w:val="left" w:pos="408"/>
        </w:tabs>
        <w:spacing w:line="274" w:lineRule="exact"/>
        <w:ind w:left="408"/>
        <w:rPr>
          <w:rStyle w:val="FontStyle25"/>
        </w:rPr>
      </w:pPr>
      <w:r>
        <w:rPr>
          <w:rStyle w:val="FontStyle25"/>
        </w:rPr>
        <w:t xml:space="preserve">w sprawach związanych z przetwarzaniem danych osobowych można kontaktować się z Inspektorem Ochrony Danych, za pośrednictwem adresu e-mail: </w:t>
      </w:r>
      <w:hyperlink r:id="rId9" w:history="1">
        <w:r w:rsidRPr="007B182E">
          <w:rPr>
            <w:rStyle w:val="Hipercze"/>
            <w:sz w:val="22"/>
            <w:szCs w:val="22"/>
          </w:rPr>
          <w:t>iod@klwow.pl</w:t>
        </w:r>
      </w:hyperlink>
      <w:r>
        <w:rPr>
          <w:rStyle w:val="FontStyle25"/>
        </w:rPr>
        <w:t>;</w:t>
      </w:r>
    </w:p>
    <w:p w:rsidR="00362395" w:rsidRDefault="00362395" w:rsidP="00362395">
      <w:pPr>
        <w:pStyle w:val="Style16"/>
        <w:widowControl/>
        <w:numPr>
          <w:ilvl w:val="0"/>
          <w:numId w:val="24"/>
        </w:numPr>
        <w:tabs>
          <w:tab w:val="left" w:pos="408"/>
        </w:tabs>
        <w:spacing w:line="274" w:lineRule="exact"/>
        <w:ind w:left="408"/>
        <w:rPr>
          <w:rStyle w:val="FontStyle25"/>
        </w:rPr>
      </w:pPr>
      <w:r>
        <w:rPr>
          <w:rStyle w:val="FontStyle25"/>
        </w:rPr>
        <w:t xml:space="preserve">Pani/Pana dane osobowe przetwarzane będą na podstawie art. 6 ust. 1 lit. c RODO w celu związanym z postępowaniem o udzielenie zamówienia publicznego na "Dostawę </w:t>
      </w:r>
      <w:r w:rsidR="003311E3">
        <w:rPr>
          <w:rStyle w:val="FontStyle25"/>
        </w:rPr>
        <w:t>ciągnika rolniczego</w:t>
      </w:r>
      <w:r>
        <w:rPr>
          <w:rStyle w:val="FontStyle25"/>
        </w:rPr>
        <w:t xml:space="preserve"> na potrzeby Urzędu Gminy Klw</w:t>
      </w:r>
      <w:r w:rsidR="003311E3">
        <w:rPr>
          <w:rStyle w:val="FontStyle25"/>
        </w:rPr>
        <w:t>ów" znak postępowania: PJ.271.03</w:t>
      </w:r>
      <w:r>
        <w:rPr>
          <w:rStyle w:val="FontStyle25"/>
        </w:rPr>
        <w:t>.2019, prowadzonym na podstawie art. 4 ust 8 ustawy Prawo zamówień publicznych;</w:t>
      </w:r>
    </w:p>
    <w:p w:rsidR="00362395" w:rsidRDefault="00362395" w:rsidP="00362395">
      <w:pPr>
        <w:pStyle w:val="Style16"/>
        <w:widowControl/>
        <w:numPr>
          <w:ilvl w:val="0"/>
          <w:numId w:val="24"/>
        </w:numPr>
        <w:tabs>
          <w:tab w:val="left" w:pos="408"/>
        </w:tabs>
        <w:spacing w:line="274" w:lineRule="exact"/>
        <w:ind w:left="408"/>
        <w:rPr>
          <w:rStyle w:val="FontStyle25"/>
        </w:rPr>
      </w:pPr>
      <w:r>
        <w:rPr>
          <w:rStyle w:val="FontStyle25"/>
        </w:rPr>
        <w:t>odbiorcami Pani/Pana danych osobowych będą osoby lub podmioty, którym udostępniona zostanie dokumentacja postępowania w oparciu o art. 8 oraz art. 96 ust. 3 ustawy Prawo zamówień publicznych;</w:t>
      </w:r>
    </w:p>
    <w:p w:rsidR="00362395" w:rsidRDefault="00362395" w:rsidP="00362395">
      <w:pPr>
        <w:pStyle w:val="Style16"/>
        <w:widowControl/>
        <w:numPr>
          <w:ilvl w:val="0"/>
          <w:numId w:val="24"/>
        </w:numPr>
        <w:tabs>
          <w:tab w:val="left" w:pos="408"/>
        </w:tabs>
        <w:spacing w:line="274" w:lineRule="exact"/>
        <w:ind w:left="408"/>
        <w:rPr>
          <w:rStyle w:val="FontStyle25"/>
        </w:rPr>
      </w:pPr>
      <w:r>
        <w:rPr>
          <w:rStyle w:val="FontStyle25"/>
        </w:rPr>
        <w:t>Pani/Pana dane osobowe będą przechowywane, zgodnie z art. 97 ust. 1 ustawy Prawo zamówień publicznych, przez okres 4 lat od dnia zakończenia postępowania o udzielenie zamówienia, a jeżeli czas trwania umowy przekracza 4 lata, okres przechowywania obejmuje cały czas trwania umowy;</w:t>
      </w:r>
    </w:p>
    <w:p w:rsidR="00362395" w:rsidRDefault="00362395" w:rsidP="00362395">
      <w:pPr>
        <w:pStyle w:val="Style16"/>
        <w:widowControl/>
        <w:numPr>
          <w:ilvl w:val="0"/>
          <w:numId w:val="24"/>
        </w:numPr>
        <w:tabs>
          <w:tab w:val="left" w:pos="408"/>
        </w:tabs>
        <w:spacing w:line="274" w:lineRule="exact"/>
        <w:ind w:left="408"/>
        <w:rPr>
          <w:rStyle w:val="FontStyle25"/>
        </w:rPr>
      </w:pPr>
      <w:r>
        <w:rPr>
          <w:rStyle w:val="FontStyle25"/>
        </w:rPr>
        <w:t>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publicznych;</w:t>
      </w:r>
    </w:p>
    <w:p w:rsidR="00362395" w:rsidRDefault="00362395" w:rsidP="00362395">
      <w:pPr>
        <w:pStyle w:val="Style16"/>
        <w:widowControl/>
        <w:numPr>
          <w:ilvl w:val="0"/>
          <w:numId w:val="24"/>
        </w:numPr>
        <w:tabs>
          <w:tab w:val="left" w:pos="408"/>
        </w:tabs>
        <w:spacing w:line="274" w:lineRule="exact"/>
        <w:ind w:left="408"/>
        <w:rPr>
          <w:rStyle w:val="FontStyle25"/>
        </w:rPr>
      </w:pPr>
      <w:r>
        <w:rPr>
          <w:rStyle w:val="FontStyle25"/>
        </w:rPr>
        <w:lastRenderedPageBreak/>
        <w:t>w odniesieniu do Pani/Pana danych osobowych decyzje nie będą podejmowane w sposób zautomatyzowany, stosowanie do art. 22 RODO;</w:t>
      </w:r>
    </w:p>
    <w:p w:rsidR="00362395" w:rsidRDefault="00362395" w:rsidP="00362395">
      <w:pPr>
        <w:pStyle w:val="Style16"/>
        <w:widowControl/>
        <w:numPr>
          <w:ilvl w:val="0"/>
          <w:numId w:val="24"/>
        </w:numPr>
        <w:tabs>
          <w:tab w:val="left" w:pos="408"/>
        </w:tabs>
        <w:spacing w:line="274" w:lineRule="exact"/>
        <w:ind w:firstLine="0"/>
        <w:jc w:val="left"/>
        <w:rPr>
          <w:rStyle w:val="FontStyle25"/>
        </w:rPr>
      </w:pPr>
      <w:r>
        <w:rPr>
          <w:rStyle w:val="FontStyle25"/>
        </w:rPr>
        <w:t>posiada Pani/Pan:</w:t>
      </w:r>
    </w:p>
    <w:p w:rsidR="00362395" w:rsidRDefault="00362395" w:rsidP="00362395">
      <w:pPr>
        <w:widowControl/>
        <w:rPr>
          <w:sz w:val="2"/>
          <w:szCs w:val="2"/>
        </w:rPr>
      </w:pPr>
    </w:p>
    <w:p w:rsidR="00362395" w:rsidRDefault="00362395" w:rsidP="00362395">
      <w:pPr>
        <w:pStyle w:val="Style18"/>
        <w:widowControl/>
        <w:numPr>
          <w:ilvl w:val="0"/>
          <w:numId w:val="25"/>
        </w:numPr>
        <w:tabs>
          <w:tab w:val="left" w:pos="715"/>
        </w:tabs>
        <w:spacing w:before="5"/>
        <w:ind w:left="715"/>
        <w:rPr>
          <w:rStyle w:val="FontStyle25"/>
        </w:rPr>
      </w:pPr>
      <w:r>
        <w:rPr>
          <w:rStyle w:val="FontStyle25"/>
        </w:rPr>
        <w:t>na podstawie art. 15 RODO prawo dostępu do danych osobowych Pani/Pana dotyczących;</w:t>
      </w:r>
    </w:p>
    <w:p w:rsidR="00362395" w:rsidRDefault="00362395" w:rsidP="00362395">
      <w:pPr>
        <w:pStyle w:val="Style18"/>
        <w:widowControl/>
        <w:numPr>
          <w:ilvl w:val="0"/>
          <w:numId w:val="25"/>
        </w:numPr>
        <w:tabs>
          <w:tab w:val="left" w:pos="715"/>
        </w:tabs>
        <w:ind w:left="437" w:firstLine="0"/>
        <w:jc w:val="left"/>
        <w:rPr>
          <w:rStyle w:val="FontStyle25"/>
        </w:rPr>
      </w:pPr>
      <w:r>
        <w:rPr>
          <w:rStyle w:val="FontStyle25"/>
        </w:rPr>
        <w:t>na podstawie art. 16 RODO prawo do sprostowania Pani/Pana danych osobowych;</w:t>
      </w:r>
    </w:p>
    <w:p w:rsidR="00362395" w:rsidRDefault="00362395" w:rsidP="00362395">
      <w:pPr>
        <w:pStyle w:val="Style18"/>
        <w:widowControl/>
        <w:numPr>
          <w:ilvl w:val="0"/>
          <w:numId w:val="25"/>
        </w:numPr>
        <w:tabs>
          <w:tab w:val="left" w:pos="715"/>
        </w:tabs>
        <w:ind w:left="715"/>
        <w:rPr>
          <w:rStyle w:val="FontStyle25"/>
        </w:rPr>
      </w:pPr>
      <w:r>
        <w:rPr>
          <w:rStyle w:val="FontStyle25"/>
        </w:rPr>
        <w:t>na podstawie art. 18 RODO prawo żądania od administratora ograniczenia przetwarzania danych osobowych z zastrzeżeniem przypadków, o których mowa w art. 18 ust. 2 RODO;</w:t>
      </w:r>
    </w:p>
    <w:p w:rsidR="00362395" w:rsidRDefault="00362395" w:rsidP="00362395">
      <w:pPr>
        <w:pStyle w:val="Style18"/>
        <w:widowControl/>
        <w:numPr>
          <w:ilvl w:val="0"/>
          <w:numId w:val="25"/>
        </w:numPr>
        <w:tabs>
          <w:tab w:val="left" w:pos="715"/>
        </w:tabs>
        <w:ind w:left="715"/>
        <w:rPr>
          <w:rStyle w:val="FontStyle25"/>
        </w:rPr>
      </w:pPr>
      <w:r>
        <w:rPr>
          <w:rStyle w:val="FontStyle25"/>
        </w:rPr>
        <w:t>prawo do wniesienia skargi do Prezesa Urzędu Ochrony Danych Osobowych, gdy uzna Pani/Pan, że przetwarzanie danych osobowych Pani/Pana dotyczących narusza przepisy RODO;</w:t>
      </w:r>
    </w:p>
    <w:p w:rsidR="00362395" w:rsidRDefault="00362395" w:rsidP="00362395">
      <w:pPr>
        <w:pStyle w:val="Style16"/>
        <w:widowControl/>
        <w:tabs>
          <w:tab w:val="left" w:pos="408"/>
        </w:tabs>
        <w:spacing w:line="274" w:lineRule="exact"/>
        <w:ind w:firstLine="0"/>
        <w:jc w:val="left"/>
        <w:rPr>
          <w:rStyle w:val="FontStyle25"/>
        </w:rPr>
      </w:pPr>
      <w:r>
        <w:rPr>
          <w:rStyle w:val="FontStyle25"/>
        </w:rPr>
        <w:t>■</w:t>
      </w:r>
      <w:r>
        <w:rPr>
          <w:rStyle w:val="FontStyle25"/>
        </w:rPr>
        <w:tab/>
        <w:t>nie przysługuje Pani/Panu:</w:t>
      </w:r>
    </w:p>
    <w:p w:rsidR="00362395" w:rsidRDefault="00362395" w:rsidP="00362395">
      <w:pPr>
        <w:pStyle w:val="Style18"/>
        <w:widowControl/>
        <w:numPr>
          <w:ilvl w:val="0"/>
          <w:numId w:val="25"/>
        </w:numPr>
        <w:tabs>
          <w:tab w:val="left" w:pos="715"/>
        </w:tabs>
        <w:ind w:left="715"/>
        <w:rPr>
          <w:rStyle w:val="FontStyle25"/>
        </w:rPr>
      </w:pPr>
      <w:r>
        <w:rPr>
          <w:rStyle w:val="FontStyle25"/>
        </w:rPr>
        <w:t>w związku z art. 17 ust. 3 lit. b, d lub e RODO prawo do usunięcia danych osobowych;</w:t>
      </w:r>
    </w:p>
    <w:p w:rsidR="00362395" w:rsidRDefault="00362395" w:rsidP="00362395">
      <w:pPr>
        <w:pStyle w:val="Style18"/>
        <w:widowControl/>
        <w:numPr>
          <w:ilvl w:val="0"/>
          <w:numId w:val="25"/>
        </w:numPr>
        <w:tabs>
          <w:tab w:val="left" w:pos="715"/>
        </w:tabs>
        <w:ind w:left="437" w:firstLine="0"/>
        <w:jc w:val="left"/>
        <w:rPr>
          <w:rStyle w:val="FontStyle25"/>
        </w:rPr>
      </w:pPr>
      <w:r>
        <w:rPr>
          <w:rStyle w:val="FontStyle25"/>
        </w:rPr>
        <w:t>prawo do przenoszenia danych osobowych, o którym mowa w art. 20 RODO;</w:t>
      </w:r>
    </w:p>
    <w:p w:rsidR="00362395" w:rsidRDefault="00362395" w:rsidP="00362395">
      <w:pPr>
        <w:pStyle w:val="Style18"/>
        <w:widowControl/>
        <w:numPr>
          <w:ilvl w:val="0"/>
          <w:numId w:val="25"/>
        </w:numPr>
        <w:tabs>
          <w:tab w:val="left" w:pos="715"/>
        </w:tabs>
        <w:ind w:left="715"/>
        <w:rPr>
          <w:rStyle w:val="FontStyle25"/>
        </w:rPr>
      </w:pPr>
      <w:r>
        <w:rPr>
          <w:rStyle w:val="FontStyle25"/>
        </w:rPr>
        <w:t>na podstawie art. 21 RODO prawo sprzeciwu, wobec przetwarzania danych osobowych, gdyż podstawą prawną przetwarzania Pani/Pana danych osobowych jest</w:t>
      </w:r>
    </w:p>
    <w:p w:rsidR="00362395" w:rsidRDefault="00362395" w:rsidP="00362395">
      <w:pPr>
        <w:pStyle w:val="Style13"/>
        <w:widowControl/>
        <w:spacing w:before="14" w:line="240" w:lineRule="auto"/>
        <w:ind w:left="725"/>
        <w:jc w:val="left"/>
        <w:rPr>
          <w:rStyle w:val="FontStyle25"/>
        </w:rPr>
      </w:pPr>
      <w:r>
        <w:rPr>
          <w:rStyle w:val="FontStyle25"/>
        </w:rPr>
        <w:t>art. 6 ust. 1 lit. c RODO.</w:t>
      </w:r>
    </w:p>
    <w:p w:rsidR="00362395" w:rsidRDefault="00362395" w:rsidP="00362395">
      <w:pPr>
        <w:pStyle w:val="Style7"/>
        <w:widowControl/>
        <w:tabs>
          <w:tab w:val="left" w:pos="341"/>
        </w:tabs>
        <w:spacing w:before="163" w:line="274" w:lineRule="exact"/>
        <w:jc w:val="left"/>
        <w:rPr>
          <w:rStyle w:val="FontStyle24"/>
          <w:u w:val="single"/>
        </w:rPr>
      </w:pPr>
      <w:r>
        <w:rPr>
          <w:rStyle w:val="FontStyle24"/>
        </w:rPr>
        <w:t>16.</w:t>
      </w:r>
      <w:r>
        <w:rPr>
          <w:rStyle w:val="FontStyle24"/>
        </w:rPr>
        <w:tab/>
      </w:r>
      <w:r>
        <w:rPr>
          <w:rStyle w:val="FontStyle24"/>
          <w:u w:val="single"/>
        </w:rPr>
        <w:t>Informacje dodatkowe:</w:t>
      </w:r>
    </w:p>
    <w:p w:rsidR="00362395" w:rsidRDefault="00362395" w:rsidP="00362395">
      <w:pPr>
        <w:pStyle w:val="Style18"/>
        <w:widowControl/>
        <w:numPr>
          <w:ilvl w:val="0"/>
          <w:numId w:val="26"/>
        </w:numPr>
        <w:tabs>
          <w:tab w:val="left" w:pos="278"/>
        </w:tabs>
        <w:ind w:left="278"/>
        <w:rPr>
          <w:rStyle w:val="FontStyle25"/>
        </w:rPr>
      </w:pPr>
      <w:r>
        <w:rPr>
          <w:rStyle w:val="FontStyle25"/>
        </w:rPr>
        <w:t>Zamawiający zastrzega sobie prawo unieważnienia postępowania na każdym jego etapie bez podania przyczyny oraz możliwość niepodpisania umowy z wyłonionym Wykonawcą.</w:t>
      </w:r>
    </w:p>
    <w:p w:rsidR="00362395" w:rsidRDefault="00362395" w:rsidP="00362395">
      <w:pPr>
        <w:pStyle w:val="Style18"/>
        <w:widowControl/>
        <w:numPr>
          <w:ilvl w:val="0"/>
          <w:numId w:val="26"/>
        </w:numPr>
        <w:tabs>
          <w:tab w:val="left" w:pos="278"/>
        </w:tabs>
        <w:ind w:left="278"/>
        <w:rPr>
          <w:rStyle w:val="FontStyle25"/>
        </w:rPr>
      </w:pPr>
      <w:r>
        <w:rPr>
          <w:rStyle w:val="FontStyle25"/>
        </w:rPr>
        <w:t>Zastrzega się, że niniejsze zapytanie ofertowe nie stanowi zobowiązania do udzielenia zamówienia.</w:t>
      </w:r>
    </w:p>
    <w:p w:rsidR="00362395" w:rsidRDefault="00362395" w:rsidP="00362395">
      <w:pPr>
        <w:pStyle w:val="Style18"/>
        <w:widowControl/>
        <w:numPr>
          <w:ilvl w:val="0"/>
          <w:numId w:val="26"/>
        </w:numPr>
        <w:tabs>
          <w:tab w:val="left" w:pos="278"/>
        </w:tabs>
        <w:ind w:firstLine="0"/>
        <w:jc w:val="left"/>
        <w:rPr>
          <w:rStyle w:val="FontStyle25"/>
        </w:rPr>
      </w:pPr>
      <w:r>
        <w:rPr>
          <w:rStyle w:val="FontStyle25"/>
        </w:rPr>
        <w:t>Oferty złożone po terminie nie będą rozpatrywane i zostaną niezwłocznie zwrócone.</w:t>
      </w:r>
    </w:p>
    <w:p w:rsidR="00362395" w:rsidRDefault="00362395" w:rsidP="00362395">
      <w:pPr>
        <w:pStyle w:val="Style18"/>
        <w:widowControl/>
        <w:numPr>
          <w:ilvl w:val="0"/>
          <w:numId w:val="26"/>
        </w:numPr>
        <w:tabs>
          <w:tab w:val="left" w:pos="278"/>
        </w:tabs>
        <w:ind w:left="278"/>
        <w:rPr>
          <w:rStyle w:val="FontStyle25"/>
        </w:rPr>
      </w:pPr>
      <w:r>
        <w:rPr>
          <w:rStyle w:val="FontStyle25"/>
        </w:rPr>
        <w:t>Zamawiający ma prawo zakończyć postępowanie bez wyboru oferenta, nie przewiduje się postępowania odwoławczego w sprawie decyzji o wyborze oferenta, odrzucenia oferty lub zakończenia postępowania bez jego wyboru.</w:t>
      </w:r>
    </w:p>
    <w:p w:rsidR="00362395" w:rsidRDefault="00362395" w:rsidP="00362395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62395" w:rsidRDefault="00362395" w:rsidP="00362395">
      <w:pPr>
        <w:pStyle w:val="Style7"/>
        <w:widowControl/>
        <w:tabs>
          <w:tab w:val="left" w:pos="341"/>
        </w:tabs>
        <w:spacing w:before="58" w:line="240" w:lineRule="auto"/>
        <w:jc w:val="left"/>
        <w:rPr>
          <w:rStyle w:val="FontStyle24"/>
          <w:u w:val="single"/>
        </w:rPr>
      </w:pPr>
      <w:r>
        <w:rPr>
          <w:rStyle w:val="FontStyle24"/>
        </w:rPr>
        <w:t>17.</w:t>
      </w:r>
      <w:r>
        <w:rPr>
          <w:rStyle w:val="FontStyle24"/>
        </w:rPr>
        <w:tab/>
      </w:r>
      <w:r>
        <w:rPr>
          <w:rStyle w:val="FontStyle24"/>
          <w:u w:val="single"/>
        </w:rPr>
        <w:t>Załączniki:</w:t>
      </w:r>
    </w:p>
    <w:p w:rsidR="00362395" w:rsidRDefault="00362395" w:rsidP="00362395">
      <w:pPr>
        <w:pStyle w:val="Style13"/>
        <w:widowControl/>
        <w:spacing w:before="19" w:line="240" w:lineRule="auto"/>
        <w:jc w:val="left"/>
        <w:rPr>
          <w:rStyle w:val="FontStyle25"/>
        </w:rPr>
      </w:pPr>
      <w:r>
        <w:rPr>
          <w:rStyle w:val="FontStyle25"/>
        </w:rPr>
        <w:t>Następujące załączniki stanowią integralną część niniejszego zapytania ofertowego:</w:t>
      </w:r>
    </w:p>
    <w:p w:rsidR="00362395" w:rsidRDefault="00362395" w:rsidP="00362395">
      <w:pPr>
        <w:pStyle w:val="Style18"/>
        <w:widowControl/>
        <w:numPr>
          <w:ilvl w:val="0"/>
          <w:numId w:val="27"/>
        </w:numPr>
        <w:tabs>
          <w:tab w:val="left" w:pos="278"/>
        </w:tabs>
        <w:spacing w:before="120"/>
        <w:ind w:firstLine="0"/>
        <w:jc w:val="left"/>
        <w:rPr>
          <w:rStyle w:val="FontStyle25"/>
        </w:rPr>
      </w:pPr>
      <w:r>
        <w:rPr>
          <w:rStyle w:val="FontStyle25"/>
        </w:rPr>
        <w:t>Formularz oferty - załącznik nr 1 ,</w:t>
      </w:r>
    </w:p>
    <w:p w:rsidR="00362395" w:rsidRDefault="00362395" w:rsidP="00362395">
      <w:pPr>
        <w:pStyle w:val="Style18"/>
        <w:widowControl/>
        <w:numPr>
          <w:ilvl w:val="0"/>
          <w:numId w:val="27"/>
        </w:numPr>
        <w:tabs>
          <w:tab w:val="left" w:pos="278"/>
        </w:tabs>
        <w:ind w:firstLine="0"/>
        <w:jc w:val="left"/>
        <w:rPr>
          <w:rStyle w:val="FontStyle25"/>
        </w:rPr>
      </w:pPr>
      <w:r>
        <w:rPr>
          <w:rStyle w:val="FontStyle25"/>
        </w:rPr>
        <w:t>Oświadczenie Wykonawcy - załącznik nr 2,</w:t>
      </w:r>
    </w:p>
    <w:p w:rsidR="00362395" w:rsidRDefault="00362395" w:rsidP="00362395">
      <w:pPr>
        <w:pStyle w:val="Style14"/>
        <w:widowControl/>
        <w:numPr>
          <w:ilvl w:val="0"/>
          <w:numId w:val="27"/>
        </w:numPr>
        <w:tabs>
          <w:tab w:val="left" w:pos="278"/>
          <w:tab w:val="left" w:pos="5251"/>
        </w:tabs>
        <w:spacing w:line="274" w:lineRule="exact"/>
        <w:jc w:val="both"/>
        <w:rPr>
          <w:rStyle w:val="FontStyle25"/>
        </w:rPr>
      </w:pPr>
      <w:r>
        <w:rPr>
          <w:rStyle w:val="FontStyle25"/>
        </w:rPr>
        <w:t>Wzór umowy - załącznik nr 3,</w:t>
      </w:r>
      <w:r>
        <w:rPr>
          <w:rStyle w:val="FontStyle25"/>
        </w:rPr>
        <w:tab/>
      </w:r>
    </w:p>
    <w:p w:rsidR="00362395" w:rsidRDefault="00362395" w:rsidP="00362395">
      <w:pPr>
        <w:pStyle w:val="Style18"/>
        <w:widowControl/>
        <w:numPr>
          <w:ilvl w:val="0"/>
          <w:numId w:val="27"/>
        </w:numPr>
        <w:tabs>
          <w:tab w:val="left" w:pos="278"/>
        </w:tabs>
        <w:ind w:firstLine="0"/>
        <w:jc w:val="left"/>
        <w:rPr>
          <w:rStyle w:val="FontStyle26"/>
        </w:rPr>
      </w:pPr>
      <w:r>
        <w:rPr>
          <w:rStyle w:val="FontStyle25"/>
        </w:rPr>
        <w:t xml:space="preserve">Protokół odbioru - załącznik nr 4. </w:t>
      </w:r>
      <w:r>
        <w:rPr>
          <w:rStyle w:val="FontStyle26"/>
        </w:rPr>
        <w:t>/-/</w:t>
      </w:r>
    </w:p>
    <w:p w:rsidR="00A741AA" w:rsidRDefault="00A741AA"/>
    <w:sectPr w:rsidR="00A741AA">
      <w:pgSz w:w="11905" w:h="16837"/>
      <w:pgMar w:top="1411" w:right="1419" w:bottom="144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540320"/>
    <w:lvl w:ilvl="0">
      <w:numFmt w:val="bullet"/>
      <w:lvlText w:val="*"/>
      <w:lvlJc w:val="left"/>
    </w:lvl>
  </w:abstractNum>
  <w:abstractNum w:abstractNumId="1">
    <w:nsid w:val="01640F38"/>
    <w:multiLevelType w:val="singleLevel"/>
    <w:tmpl w:val="F98612D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24708A7"/>
    <w:multiLevelType w:val="singleLevel"/>
    <w:tmpl w:val="F3DE504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60E699E"/>
    <w:multiLevelType w:val="singleLevel"/>
    <w:tmpl w:val="62BC37F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A8D6CB1"/>
    <w:multiLevelType w:val="singleLevel"/>
    <w:tmpl w:val="32983B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C350F6F"/>
    <w:multiLevelType w:val="singleLevel"/>
    <w:tmpl w:val="B3B82C1A"/>
    <w:lvl w:ilvl="0">
      <w:start w:val="1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1870DE0"/>
    <w:multiLevelType w:val="singleLevel"/>
    <w:tmpl w:val="F3DE504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1AE27F23"/>
    <w:multiLevelType w:val="singleLevel"/>
    <w:tmpl w:val="F3DE504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D184B17"/>
    <w:multiLevelType w:val="singleLevel"/>
    <w:tmpl w:val="CA9C450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28021C3A"/>
    <w:multiLevelType w:val="singleLevel"/>
    <w:tmpl w:val="2DC0AB6A"/>
    <w:lvl w:ilvl="0">
      <w:start w:val="1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29D92B8A"/>
    <w:multiLevelType w:val="singleLevel"/>
    <w:tmpl w:val="256CFCAC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59C71C5"/>
    <w:multiLevelType w:val="singleLevel"/>
    <w:tmpl w:val="CB704000"/>
    <w:lvl w:ilvl="0">
      <w:start w:val="3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3BDC3804"/>
    <w:multiLevelType w:val="singleLevel"/>
    <w:tmpl w:val="716A4A58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BF20285"/>
    <w:multiLevelType w:val="singleLevel"/>
    <w:tmpl w:val="F3DE504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43247988"/>
    <w:multiLevelType w:val="singleLevel"/>
    <w:tmpl w:val="523092E2"/>
    <w:lvl w:ilvl="0">
      <w:start w:val="1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5">
    <w:nsid w:val="49020792"/>
    <w:multiLevelType w:val="singleLevel"/>
    <w:tmpl w:val="59FC960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4A30460F"/>
    <w:multiLevelType w:val="singleLevel"/>
    <w:tmpl w:val="F3DE504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4C4071B9"/>
    <w:multiLevelType w:val="singleLevel"/>
    <w:tmpl w:val="2420431A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507F684D"/>
    <w:multiLevelType w:val="singleLevel"/>
    <w:tmpl w:val="5AD4D220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54CE2D8A"/>
    <w:multiLevelType w:val="singleLevel"/>
    <w:tmpl w:val="89D893B8"/>
    <w:lvl w:ilvl="0">
      <w:start w:val="1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557C4B00"/>
    <w:multiLevelType w:val="singleLevel"/>
    <w:tmpl w:val="F3DE504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6786F50"/>
    <w:multiLevelType w:val="singleLevel"/>
    <w:tmpl w:val="5F92CC3E"/>
    <w:lvl w:ilvl="0">
      <w:start w:val="1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40B3ED2"/>
    <w:multiLevelType w:val="singleLevel"/>
    <w:tmpl w:val="5928B60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64B36B6F"/>
    <w:multiLevelType w:val="singleLevel"/>
    <w:tmpl w:val="AAD88B06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67F868AD"/>
    <w:multiLevelType w:val="singleLevel"/>
    <w:tmpl w:val="F064EE16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5">
    <w:nsid w:val="715F1766"/>
    <w:multiLevelType w:val="singleLevel"/>
    <w:tmpl w:val="F3DE504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71EB148B"/>
    <w:multiLevelType w:val="hybridMultilevel"/>
    <w:tmpl w:val="992807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16"/>
  </w:num>
  <w:num w:numId="5">
    <w:abstractNumId w:val="11"/>
  </w:num>
  <w:num w:numId="6">
    <w:abstractNumId w:val="20"/>
  </w:num>
  <w:num w:numId="7">
    <w:abstractNumId w:val="8"/>
  </w:num>
  <w:num w:numId="8">
    <w:abstractNumId w:val="25"/>
  </w:num>
  <w:num w:numId="9">
    <w:abstractNumId w:val="13"/>
  </w:num>
  <w:num w:numId="10">
    <w:abstractNumId w:val="12"/>
  </w:num>
  <w:num w:numId="11">
    <w:abstractNumId w:val="17"/>
  </w:num>
  <w:num w:numId="12">
    <w:abstractNumId w:val="23"/>
  </w:num>
  <w:num w:numId="13">
    <w:abstractNumId w:val="2"/>
  </w:num>
  <w:num w:numId="14">
    <w:abstractNumId w:val="19"/>
  </w:num>
  <w:num w:numId="15">
    <w:abstractNumId w:val="15"/>
  </w:num>
  <w:num w:numId="16">
    <w:abstractNumId w:val="18"/>
  </w:num>
  <w:num w:numId="17">
    <w:abstractNumId w:val="24"/>
  </w:num>
  <w:num w:numId="18">
    <w:abstractNumId w:val="14"/>
  </w:num>
  <w:num w:numId="19">
    <w:abstractNumId w:val="10"/>
  </w:num>
  <w:num w:numId="20">
    <w:abstractNumId w:val="3"/>
  </w:num>
  <w:num w:numId="21">
    <w:abstractNumId w:val="9"/>
  </w:num>
  <w:num w:numId="22">
    <w:abstractNumId w:val="21"/>
  </w:num>
  <w:num w:numId="23">
    <w:abstractNumId w:val="5"/>
  </w:num>
  <w:num w:numId="24">
    <w:abstractNumId w:val="0"/>
    <w:lvlOverride w:ilvl="0">
      <w:lvl w:ilvl="0">
        <w:numFmt w:val="bullet"/>
        <w:lvlText w:val="■"/>
        <w:legacy w:legacy="1" w:legacySpace="0" w:legacyIndent="40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6">
    <w:abstractNumId w:val="7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95"/>
    <w:rsid w:val="001F47B1"/>
    <w:rsid w:val="002969E2"/>
    <w:rsid w:val="003143E6"/>
    <w:rsid w:val="003311E3"/>
    <w:rsid w:val="003535EE"/>
    <w:rsid w:val="00362395"/>
    <w:rsid w:val="003E16E5"/>
    <w:rsid w:val="004538E9"/>
    <w:rsid w:val="00545DF7"/>
    <w:rsid w:val="0056164F"/>
    <w:rsid w:val="00741432"/>
    <w:rsid w:val="00A741AA"/>
    <w:rsid w:val="00E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62395"/>
    <w:pPr>
      <w:spacing w:line="432" w:lineRule="exact"/>
    </w:pPr>
  </w:style>
  <w:style w:type="paragraph" w:customStyle="1" w:styleId="Style2">
    <w:name w:val="Style2"/>
    <w:basedOn w:val="Normalny"/>
    <w:uiPriority w:val="99"/>
    <w:rsid w:val="00362395"/>
  </w:style>
  <w:style w:type="paragraph" w:customStyle="1" w:styleId="Style3">
    <w:name w:val="Style3"/>
    <w:basedOn w:val="Normalny"/>
    <w:uiPriority w:val="99"/>
    <w:rsid w:val="00362395"/>
    <w:pPr>
      <w:spacing w:line="422" w:lineRule="exact"/>
      <w:jc w:val="center"/>
    </w:pPr>
  </w:style>
  <w:style w:type="paragraph" w:customStyle="1" w:styleId="Style4">
    <w:name w:val="Style4"/>
    <w:basedOn w:val="Normalny"/>
    <w:uiPriority w:val="99"/>
    <w:rsid w:val="00362395"/>
    <w:pPr>
      <w:spacing w:line="275" w:lineRule="exact"/>
      <w:ind w:hanging="360"/>
      <w:jc w:val="both"/>
    </w:pPr>
  </w:style>
  <w:style w:type="paragraph" w:customStyle="1" w:styleId="Style5">
    <w:name w:val="Style5"/>
    <w:basedOn w:val="Normalny"/>
    <w:uiPriority w:val="99"/>
    <w:rsid w:val="00362395"/>
    <w:pPr>
      <w:jc w:val="both"/>
    </w:pPr>
  </w:style>
  <w:style w:type="paragraph" w:customStyle="1" w:styleId="Style6">
    <w:name w:val="Style6"/>
    <w:basedOn w:val="Normalny"/>
    <w:uiPriority w:val="99"/>
    <w:rsid w:val="00362395"/>
  </w:style>
  <w:style w:type="paragraph" w:customStyle="1" w:styleId="Style7">
    <w:name w:val="Style7"/>
    <w:basedOn w:val="Normalny"/>
    <w:uiPriority w:val="99"/>
    <w:rsid w:val="00362395"/>
    <w:pPr>
      <w:spacing w:line="295" w:lineRule="exact"/>
      <w:jc w:val="both"/>
    </w:pPr>
  </w:style>
  <w:style w:type="paragraph" w:customStyle="1" w:styleId="Style8">
    <w:name w:val="Style8"/>
    <w:basedOn w:val="Normalny"/>
    <w:uiPriority w:val="99"/>
    <w:rsid w:val="00362395"/>
  </w:style>
  <w:style w:type="paragraph" w:customStyle="1" w:styleId="Style9">
    <w:name w:val="Style9"/>
    <w:basedOn w:val="Normalny"/>
    <w:uiPriority w:val="99"/>
    <w:rsid w:val="00362395"/>
  </w:style>
  <w:style w:type="paragraph" w:customStyle="1" w:styleId="Style10">
    <w:name w:val="Style10"/>
    <w:basedOn w:val="Normalny"/>
    <w:uiPriority w:val="99"/>
    <w:rsid w:val="00362395"/>
    <w:pPr>
      <w:spacing w:line="254" w:lineRule="exact"/>
    </w:pPr>
  </w:style>
  <w:style w:type="paragraph" w:customStyle="1" w:styleId="Style11">
    <w:name w:val="Style11"/>
    <w:basedOn w:val="Normalny"/>
    <w:uiPriority w:val="99"/>
    <w:rsid w:val="00362395"/>
    <w:pPr>
      <w:spacing w:line="278" w:lineRule="exact"/>
      <w:jc w:val="both"/>
    </w:pPr>
  </w:style>
  <w:style w:type="paragraph" w:customStyle="1" w:styleId="Style12">
    <w:name w:val="Style12"/>
    <w:basedOn w:val="Normalny"/>
    <w:uiPriority w:val="99"/>
    <w:rsid w:val="00362395"/>
  </w:style>
  <w:style w:type="paragraph" w:customStyle="1" w:styleId="Style13">
    <w:name w:val="Style13"/>
    <w:basedOn w:val="Normalny"/>
    <w:uiPriority w:val="99"/>
    <w:rsid w:val="00362395"/>
    <w:pPr>
      <w:spacing w:line="275" w:lineRule="exact"/>
      <w:jc w:val="both"/>
    </w:pPr>
  </w:style>
  <w:style w:type="paragraph" w:customStyle="1" w:styleId="Style14">
    <w:name w:val="Style14"/>
    <w:basedOn w:val="Normalny"/>
    <w:uiPriority w:val="99"/>
    <w:rsid w:val="00362395"/>
  </w:style>
  <w:style w:type="paragraph" w:customStyle="1" w:styleId="Style15">
    <w:name w:val="Style15"/>
    <w:basedOn w:val="Normalny"/>
    <w:uiPriority w:val="99"/>
    <w:rsid w:val="00362395"/>
  </w:style>
  <w:style w:type="paragraph" w:customStyle="1" w:styleId="Style16">
    <w:name w:val="Style16"/>
    <w:basedOn w:val="Normalny"/>
    <w:uiPriority w:val="99"/>
    <w:rsid w:val="00362395"/>
    <w:pPr>
      <w:spacing w:line="276" w:lineRule="exact"/>
      <w:ind w:hanging="408"/>
      <w:jc w:val="both"/>
    </w:pPr>
  </w:style>
  <w:style w:type="paragraph" w:customStyle="1" w:styleId="Style18">
    <w:name w:val="Style18"/>
    <w:basedOn w:val="Normalny"/>
    <w:uiPriority w:val="99"/>
    <w:rsid w:val="00362395"/>
    <w:pPr>
      <w:spacing w:line="274" w:lineRule="exact"/>
      <w:ind w:hanging="278"/>
      <w:jc w:val="both"/>
    </w:pPr>
  </w:style>
  <w:style w:type="paragraph" w:customStyle="1" w:styleId="Style19">
    <w:name w:val="Style19"/>
    <w:basedOn w:val="Normalny"/>
    <w:uiPriority w:val="99"/>
    <w:rsid w:val="00362395"/>
  </w:style>
  <w:style w:type="character" w:customStyle="1" w:styleId="FontStyle21">
    <w:name w:val="Font Style21"/>
    <w:basedOn w:val="Domylnaczcionkaakapitu"/>
    <w:uiPriority w:val="99"/>
    <w:rsid w:val="00362395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2">
    <w:name w:val="Font Style22"/>
    <w:basedOn w:val="Domylnaczcionkaakapitu"/>
    <w:uiPriority w:val="99"/>
    <w:rsid w:val="0036239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36239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36239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36239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6239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362395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62395"/>
    <w:pPr>
      <w:spacing w:line="432" w:lineRule="exact"/>
    </w:pPr>
  </w:style>
  <w:style w:type="paragraph" w:customStyle="1" w:styleId="Style2">
    <w:name w:val="Style2"/>
    <w:basedOn w:val="Normalny"/>
    <w:uiPriority w:val="99"/>
    <w:rsid w:val="00362395"/>
  </w:style>
  <w:style w:type="paragraph" w:customStyle="1" w:styleId="Style3">
    <w:name w:val="Style3"/>
    <w:basedOn w:val="Normalny"/>
    <w:uiPriority w:val="99"/>
    <w:rsid w:val="00362395"/>
    <w:pPr>
      <w:spacing w:line="422" w:lineRule="exact"/>
      <w:jc w:val="center"/>
    </w:pPr>
  </w:style>
  <w:style w:type="paragraph" w:customStyle="1" w:styleId="Style4">
    <w:name w:val="Style4"/>
    <w:basedOn w:val="Normalny"/>
    <w:uiPriority w:val="99"/>
    <w:rsid w:val="00362395"/>
    <w:pPr>
      <w:spacing w:line="275" w:lineRule="exact"/>
      <w:ind w:hanging="360"/>
      <w:jc w:val="both"/>
    </w:pPr>
  </w:style>
  <w:style w:type="paragraph" w:customStyle="1" w:styleId="Style5">
    <w:name w:val="Style5"/>
    <w:basedOn w:val="Normalny"/>
    <w:uiPriority w:val="99"/>
    <w:rsid w:val="00362395"/>
    <w:pPr>
      <w:jc w:val="both"/>
    </w:pPr>
  </w:style>
  <w:style w:type="paragraph" w:customStyle="1" w:styleId="Style6">
    <w:name w:val="Style6"/>
    <w:basedOn w:val="Normalny"/>
    <w:uiPriority w:val="99"/>
    <w:rsid w:val="00362395"/>
  </w:style>
  <w:style w:type="paragraph" w:customStyle="1" w:styleId="Style7">
    <w:name w:val="Style7"/>
    <w:basedOn w:val="Normalny"/>
    <w:uiPriority w:val="99"/>
    <w:rsid w:val="00362395"/>
    <w:pPr>
      <w:spacing w:line="295" w:lineRule="exact"/>
      <w:jc w:val="both"/>
    </w:pPr>
  </w:style>
  <w:style w:type="paragraph" w:customStyle="1" w:styleId="Style8">
    <w:name w:val="Style8"/>
    <w:basedOn w:val="Normalny"/>
    <w:uiPriority w:val="99"/>
    <w:rsid w:val="00362395"/>
  </w:style>
  <w:style w:type="paragraph" w:customStyle="1" w:styleId="Style9">
    <w:name w:val="Style9"/>
    <w:basedOn w:val="Normalny"/>
    <w:uiPriority w:val="99"/>
    <w:rsid w:val="00362395"/>
  </w:style>
  <w:style w:type="paragraph" w:customStyle="1" w:styleId="Style10">
    <w:name w:val="Style10"/>
    <w:basedOn w:val="Normalny"/>
    <w:uiPriority w:val="99"/>
    <w:rsid w:val="00362395"/>
    <w:pPr>
      <w:spacing w:line="254" w:lineRule="exact"/>
    </w:pPr>
  </w:style>
  <w:style w:type="paragraph" w:customStyle="1" w:styleId="Style11">
    <w:name w:val="Style11"/>
    <w:basedOn w:val="Normalny"/>
    <w:uiPriority w:val="99"/>
    <w:rsid w:val="00362395"/>
    <w:pPr>
      <w:spacing w:line="278" w:lineRule="exact"/>
      <w:jc w:val="both"/>
    </w:pPr>
  </w:style>
  <w:style w:type="paragraph" w:customStyle="1" w:styleId="Style12">
    <w:name w:val="Style12"/>
    <w:basedOn w:val="Normalny"/>
    <w:uiPriority w:val="99"/>
    <w:rsid w:val="00362395"/>
  </w:style>
  <w:style w:type="paragraph" w:customStyle="1" w:styleId="Style13">
    <w:name w:val="Style13"/>
    <w:basedOn w:val="Normalny"/>
    <w:uiPriority w:val="99"/>
    <w:rsid w:val="00362395"/>
    <w:pPr>
      <w:spacing w:line="275" w:lineRule="exact"/>
      <w:jc w:val="both"/>
    </w:pPr>
  </w:style>
  <w:style w:type="paragraph" w:customStyle="1" w:styleId="Style14">
    <w:name w:val="Style14"/>
    <w:basedOn w:val="Normalny"/>
    <w:uiPriority w:val="99"/>
    <w:rsid w:val="00362395"/>
  </w:style>
  <w:style w:type="paragraph" w:customStyle="1" w:styleId="Style15">
    <w:name w:val="Style15"/>
    <w:basedOn w:val="Normalny"/>
    <w:uiPriority w:val="99"/>
    <w:rsid w:val="00362395"/>
  </w:style>
  <w:style w:type="paragraph" w:customStyle="1" w:styleId="Style16">
    <w:name w:val="Style16"/>
    <w:basedOn w:val="Normalny"/>
    <w:uiPriority w:val="99"/>
    <w:rsid w:val="00362395"/>
    <w:pPr>
      <w:spacing w:line="276" w:lineRule="exact"/>
      <w:ind w:hanging="408"/>
      <w:jc w:val="both"/>
    </w:pPr>
  </w:style>
  <w:style w:type="paragraph" w:customStyle="1" w:styleId="Style18">
    <w:name w:val="Style18"/>
    <w:basedOn w:val="Normalny"/>
    <w:uiPriority w:val="99"/>
    <w:rsid w:val="00362395"/>
    <w:pPr>
      <w:spacing w:line="274" w:lineRule="exact"/>
      <w:ind w:hanging="278"/>
      <w:jc w:val="both"/>
    </w:pPr>
  </w:style>
  <w:style w:type="paragraph" w:customStyle="1" w:styleId="Style19">
    <w:name w:val="Style19"/>
    <w:basedOn w:val="Normalny"/>
    <w:uiPriority w:val="99"/>
    <w:rsid w:val="00362395"/>
  </w:style>
  <w:style w:type="character" w:customStyle="1" w:styleId="FontStyle21">
    <w:name w:val="Font Style21"/>
    <w:basedOn w:val="Domylnaczcionkaakapitu"/>
    <w:uiPriority w:val="99"/>
    <w:rsid w:val="00362395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2">
    <w:name w:val="Font Style22"/>
    <w:basedOn w:val="Domylnaczcionkaakapitu"/>
    <w:uiPriority w:val="99"/>
    <w:rsid w:val="0036239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36239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36239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36239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6239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362395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klw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lw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klw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lw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6</Pages>
  <Words>1898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Sobczak_</dc:creator>
  <cp:lastModifiedBy>Marcin Szymański</cp:lastModifiedBy>
  <cp:revision>4</cp:revision>
  <dcterms:created xsi:type="dcterms:W3CDTF">2019-02-20T07:53:00Z</dcterms:created>
  <dcterms:modified xsi:type="dcterms:W3CDTF">2019-02-21T08:33:00Z</dcterms:modified>
</cp:coreProperties>
</file>