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F1" w:rsidRDefault="00832AB5">
      <w:pPr>
        <w:pStyle w:val="Style10"/>
        <w:widowControl/>
        <w:jc w:val="right"/>
        <w:rPr>
          <w:rStyle w:val="FontStyle20"/>
        </w:rPr>
      </w:pPr>
      <w:r>
        <w:rPr>
          <w:rStyle w:val="FontStyle20"/>
        </w:rPr>
        <w:t>Załącznik nr 2 do SIWZ - wzór umowy</w:t>
      </w:r>
    </w:p>
    <w:p w:rsidR="00EC12D4" w:rsidRPr="00EC12D4" w:rsidRDefault="00EC12D4" w:rsidP="00EC12D4">
      <w:pPr>
        <w:pStyle w:val="Style10"/>
        <w:tabs>
          <w:tab w:val="left" w:leader="dot" w:pos="6562"/>
          <w:tab w:val="left" w:leader="dot" w:pos="9528"/>
        </w:tabs>
        <w:spacing w:before="5" w:line="240" w:lineRule="exact"/>
        <w:jc w:val="center"/>
        <w:rPr>
          <w:b/>
          <w:bCs/>
          <w:color w:val="000000"/>
          <w:sz w:val="20"/>
          <w:szCs w:val="20"/>
        </w:rPr>
      </w:pPr>
      <w:r w:rsidRPr="00EC12D4">
        <w:rPr>
          <w:b/>
          <w:bCs/>
          <w:color w:val="000000"/>
          <w:sz w:val="20"/>
          <w:szCs w:val="20"/>
        </w:rPr>
        <w:t>Umowa nr PJ.271.</w:t>
      </w:r>
      <w:r w:rsidR="00332E2B">
        <w:rPr>
          <w:b/>
          <w:bCs/>
          <w:color w:val="000000"/>
          <w:sz w:val="20"/>
          <w:szCs w:val="20"/>
        </w:rPr>
        <w:t>06</w:t>
      </w:r>
      <w:r w:rsidRPr="00EC12D4">
        <w:rPr>
          <w:b/>
          <w:bCs/>
          <w:color w:val="000000"/>
          <w:sz w:val="20"/>
          <w:szCs w:val="20"/>
        </w:rPr>
        <w:t xml:space="preserve">.2018 - </w:t>
      </w:r>
      <w:r w:rsidRPr="00EC12D4">
        <w:rPr>
          <w:b/>
          <w:bCs/>
          <w:i/>
          <w:color w:val="000000"/>
          <w:sz w:val="20"/>
          <w:szCs w:val="20"/>
        </w:rPr>
        <w:t>projekt</w:t>
      </w:r>
    </w:p>
    <w:p w:rsidR="00EC12D4" w:rsidRPr="00EC12D4" w:rsidRDefault="00EC12D4" w:rsidP="00EC12D4">
      <w:pPr>
        <w:pStyle w:val="Style10"/>
        <w:tabs>
          <w:tab w:val="left" w:leader="dot" w:pos="6562"/>
          <w:tab w:val="left" w:leader="dot" w:pos="9528"/>
        </w:tabs>
        <w:spacing w:before="5"/>
        <w:jc w:val="left"/>
        <w:rPr>
          <w:b/>
          <w:bCs/>
          <w:color w:val="000000"/>
          <w:sz w:val="20"/>
          <w:szCs w:val="20"/>
        </w:rPr>
      </w:pP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zawarta w dniu ……………………….. w Klwowie pomiędzy:</w:t>
      </w: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Gminą Klwów z siedzibą 26-415 Klwów, ul. Opoczyńska 35, NIP: 6010085981, zwaną dalej „ZAMAWIAJĄCYM”, którą reprezentują:</w:t>
      </w: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 xml:space="preserve">Wójt Gminy Klwów – Pan Piotr Papis przy kontrasygnacie </w:t>
      </w: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 xml:space="preserve">Skarbnika Gminy Klwów - Pani Katarzyny </w:t>
      </w:r>
      <w:proofErr w:type="spellStart"/>
      <w:r w:rsidRPr="00EC12D4">
        <w:rPr>
          <w:bCs/>
          <w:color w:val="000000"/>
          <w:sz w:val="20"/>
          <w:szCs w:val="20"/>
        </w:rPr>
        <w:t>Rek</w:t>
      </w:r>
      <w:proofErr w:type="spellEnd"/>
    </w:p>
    <w:p w:rsidR="00FE6DF1" w:rsidRDefault="00EC12D4" w:rsidP="00EC12D4">
      <w:pPr>
        <w:pStyle w:val="Style10"/>
        <w:widowControl/>
        <w:tabs>
          <w:tab w:val="left" w:leader="dot" w:pos="6562"/>
          <w:tab w:val="left" w:leader="dot" w:pos="9528"/>
        </w:tabs>
        <w:spacing w:before="5" w:line="240" w:lineRule="exact"/>
        <w:jc w:val="left"/>
        <w:rPr>
          <w:rStyle w:val="FontStyle20"/>
        </w:rPr>
      </w:pPr>
      <w:r w:rsidRPr="00EC12D4">
        <w:rPr>
          <w:bCs/>
          <w:color w:val="000000"/>
          <w:sz w:val="20"/>
          <w:szCs w:val="20"/>
        </w:rPr>
        <w:t>a firmą:</w:t>
      </w:r>
      <w:r>
        <w:rPr>
          <w:b/>
          <w:bCs/>
          <w:color w:val="000000"/>
          <w:sz w:val="20"/>
          <w:szCs w:val="20"/>
        </w:rPr>
        <w:t xml:space="preserve"> </w:t>
      </w:r>
      <w:r w:rsidR="00832AB5">
        <w:rPr>
          <w:rStyle w:val="FontStyle20"/>
        </w:rPr>
        <w:tab/>
        <w:t>z siedzibą w</w:t>
      </w:r>
      <w:r w:rsidR="00832AB5">
        <w:rPr>
          <w:rStyle w:val="FontStyle20"/>
        </w:rPr>
        <w:tab/>
        <w:t>,</w:t>
      </w:r>
    </w:p>
    <w:p w:rsidR="00FE6DF1" w:rsidRDefault="00832AB5">
      <w:pPr>
        <w:pStyle w:val="Style10"/>
        <w:widowControl/>
        <w:tabs>
          <w:tab w:val="left" w:leader="dot" w:pos="2246"/>
          <w:tab w:val="left" w:pos="2410"/>
          <w:tab w:val="left" w:leader="dot" w:pos="4320"/>
          <w:tab w:val="left" w:leader="dot" w:pos="9581"/>
        </w:tabs>
        <w:spacing w:before="5" w:line="240" w:lineRule="exact"/>
        <w:jc w:val="left"/>
        <w:rPr>
          <w:rStyle w:val="FontStyle20"/>
        </w:rPr>
      </w:pPr>
      <w:r>
        <w:rPr>
          <w:rStyle w:val="FontStyle20"/>
        </w:rPr>
        <w:t xml:space="preserve">REGON: </w:t>
      </w:r>
      <w:r>
        <w:rPr>
          <w:rStyle w:val="FontStyle20"/>
        </w:rPr>
        <w:tab/>
      </w:r>
      <w:r>
        <w:rPr>
          <w:rStyle w:val="FontStyle20"/>
        </w:rPr>
        <w:tab/>
        <w:t xml:space="preserve">NIP: </w:t>
      </w:r>
      <w:r>
        <w:rPr>
          <w:rStyle w:val="FontStyle20"/>
        </w:rPr>
        <w:tab/>
        <w:t>, działającą w oparciu o</w:t>
      </w:r>
      <w:r>
        <w:rPr>
          <w:rStyle w:val="FontStyle20"/>
        </w:rPr>
        <w:tab/>
      </w:r>
    </w:p>
    <w:p w:rsidR="00FE6DF1" w:rsidRDefault="00832AB5">
      <w:pPr>
        <w:pStyle w:val="Style10"/>
        <w:widowControl/>
        <w:spacing w:line="240" w:lineRule="exact"/>
        <w:jc w:val="left"/>
        <w:rPr>
          <w:rStyle w:val="FontStyle20"/>
        </w:rPr>
      </w:pPr>
      <w:r>
        <w:rPr>
          <w:rStyle w:val="FontStyle20"/>
        </w:rPr>
        <w:t xml:space="preserve">zwaną dalej </w:t>
      </w:r>
      <w:r>
        <w:rPr>
          <w:rStyle w:val="FontStyle16"/>
        </w:rPr>
        <w:t xml:space="preserve">„Wykonawcą" </w:t>
      </w:r>
      <w:r>
        <w:rPr>
          <w:rStyle w:val="FontStyle20"/>
        </w:rPr>
        <w:t>reprezentowaną przez:</w:t>
      </w:r>
    </w:p>
    <w:p w:rsidR="00FE6DF1" w:rsidRDefault="00FE6DF1">
      <w:pPr>
        <w:pStyle w:val="Style10"/>
        <w:widowControl/>
        <w:spacing w:line="240" w:lineRule="exact"/>
        <w:rPr>
          <w:sz w:val="20"/>
          <w:szCs w:val="20"/>
        </w:rPr>
      </w:pPr>
    </w:p>
    <w:p w:rsidR="00FE6DF1" w:rsidRDefault="00FE6DF1">
      <w:pPr>
        <w:pStyle w:val="Style10"/>
        <w:widowControl/>
        <w:spacing w:line="240" w:lineRule="exact"/>
        <w:rPr>
          <w:sz w:val="20"/>
          <w:szCs w:val="20"/>
        </w:rPr>
      </w:pPr>
    </w:p>
    <w:p w:rsidR="00FE6DF1" w:rsidRDefault="00832AB5" w:rsidP="00EC12D4">
      <w:pPr>
        <w:pStyle w:val="Style10"/>
        <w:widowControl/>
        <w:spacing w:before="5" w:line="245" w:lineRule="exact"/>
        <w:rPr>
          <w:rStyle w:val="FontStyle20"/>
        </w:rPr>
      </w:pPr>
      <w:r>
        <w:rPr>
          <w:rStyle w:val="FontStyle20"/>
        </w:rPr>
        <w:t>w  oparciu  o  zamówienie  publiczne  przeprowadzone  w  trybie  przetargu  nieograniczonego nr</w:t>
      </w:r>
      <w:r w:rsidR="00EC12D4">
        <w:rPr>
          <w:rStyle w:val="FontStyle20"/>
        </w:rPr>
        <w:t xml:space="preserve"> PJ.271.04.2018</w:t>
      </w:r>
      <w:r>
        <w:rPr>
          <w:rStyle w:val="FontStyle20"/>
        </w:rPr>
        <w:t xml:space="preserve"> oraz w związku z dokonanym w dniu</w:t>
      </w:r>
      <w:r w:rsidR="00EC12D4">
        <w:rPr>
          <w:rStyle w:val="FontStyle20"/>
        </w:rPr>
        <w:t>…………………..</w:t>
      </w:r>
      <w:r>
        <w:rPr>
          <w:rStyle w:val="FontStyle20"/>
        </w:rPr>
        <w:t>wyborem najkorzystniejszej Oferty -</w:t>
      </w:r>
      <w:r w:rsidR="00EC12D4">
        <w:rPr>
          <w:rStyle w:val="FontStyle20"/>
        </w:rPr>
        <w:t xml:space="preserve"> </w:t>
      </w:r>
      <w:r>
        <w:rPr>
          <w:rStyle w:val="FontStyle20"/>
        </w:rPr>
        <w:t xml:space="preserve">w celu realizacji zadania inwestycyjnego pod nazwą: </w:t>
      </w:r>
      <w:r>
        <w:rPr>
          <w:rStyle w:val="FontStyle16"/>
        </w:rPr>
        <w:t>„</w:t>
      </w:r>
      <w:r w:rsidR="00EC12D4" w:rsidRPr="00EC12D4">
        <w:rPr>
          <w:rStyle w:val="FontStyle16"/>
        </w:rPr>
        <w:t xml:space="preserve">Budowa Świetlicy Wiejskiej w Miejscowości </w:t>
      </w:r>
      <w:r w:rsidR="007D5744" w:rsidRPr="007D5744">
        <w:rPr>
          <w:rStyle w:val="FontStyle16"/>
        </w:rPr>
        <w:t>Borowa</w:t>
      </w:r>
      <w:r w:rsidR="00EC12D4" w:rsidRPr="00EC12D4">
        <w:rPr>
          <w:rStyle w:val="FontStyle16"/>
        </w:rPr>
        <w:t xml:space="preserve"> Wola</w:t>
      </w:r>
      <w:r w:rsidR="00EC12D4">
        <w:rPr>
          <w:rStyle w:val="FontStyle16"/>
        </w:rPr>
        <w:t>”</w:t>
      </w:r>
      <w:r>
        <w:rPr>
          <w:rStyle w:val="FontStyle16"/>
        </w:rPr>
        <w:t xml:space="preserve"> </w:t>
      </w:r>
      <w:r>
        <w:rPr>
          <w:rStyle w:val="FontStyle20"/>
        </w:rPr>
        <w:t>- została zawarta umowa o następującej treści:</w:t>
      </w:r>
    </w:p>
    <w:p w:rsidR="00FE6DF1" w:rsidRDefault="00FE6DF1">
      <w:pPr>
        <w:pStyle w:val="Style10"/>
        <w:widowControl/>
        <w:spacing w:line="240" w:lineRule="exact"/>
        <w:ind w:right="48"/>
        <w:jc w:val="center"/>
        <w:rPr>
          <w:sz w:val="20"/>
          <w:szCs w:val="20"/>
        </w:rPr>
      </w:pPr>
    </w:p>
    <w:p w:rsidR="00FE6DF1" w:rsidRDefault="00FE6DF1">
      <w:pPr>
        <w:pStyle w:val="Style10"/>
        <w:widowControl/>
        <w:spacing w:line="240" w:lineRule="exact"/>
        <w:ind w:right="48"/>
        <w:jc w:val="center"/>
        <w:rPr>
          <w:sz w:val="20"/>
          <w:szCs w:val="20"/>
        </w:rPr>
      </w:pPr>
    </w:p>
    <w:p w:rsidR="00FE6DF1" w:rsidRDefault="00832AB5">
      <w:pPr>
        <w:pStyle w:val="Style10"/>
        <w:widowControl/>
        <w:spacing w:before="43"/>
        <w:ind w:right="48"/>
        <w:jc w:val="center"/>
        <w:rPr>
          <w:rStyle w:val="FontStyle20"/>
        </w:rPr>
      </w:pPr>
      <w:r>
        <w:rPr>
          <w:rStyle w:val="FontStyle20"/>
        </w:rPr>
        <w:t>§ 1</w:t>
      </w:r>
    </w:p>
    <w:p w:rsidR="00FE6DF1" w:rsidRDefault="00832AB5">
      <w:pPr>
        <w:pStyle w:val="Style9"/>
        <w:widowControl/>
        <w:spacing w:line="240" w:lineRule="exact"/>
        <w:ind w:right="53"/>
        <w:jc w:val="center"/>
        <w:rPr>
          <w:rStyle w:val="FontStyle19"/>
        </w:rPr>
      </w:pPr>
      <w:r>
        <w:rPr>
          <w:rStyle w:val="FontStyle19"/>
        </w:rPr>
        <w:t>Przedmiot umowy</w:t>
      </w:r>
    </w:p>
    <w:p w:rsidR="00FE6DF1" w:rsidRDefault="00832AB5" w:rsidP="00832AB5">
      <w:pPr>
        <w:pStyle w:val="Style8"/>
        <w:widowControl/>
        <w:numPr>
          <w:ilvl w:val="0"/>
          <w:numId w:val="1"/>
        </w:numPr>
        <w:tabs>
          <w:tab w:val="left" w:pos="514"/>
        </w:tabs>
        <w:spacing w:line="240" w:lineRule="exact"/>
        <w:ind w:left="514" w:right="130"/>
        <w:rPr>
          <w:rStyle w:val="FontStyle20"/>
        </w:rPr>
      </w:pPr>
      <w:r>
        <w:rPr>
          <w:rStyle w:val="FontStyle20"/>
        </w:rPr>
        <w:t xml:space="preserve">Zamawiający zleca a Wykonawca przyjmuje do wykonania roboty budowlane polegające na budowie budynku świetlicy wiejskiej w miejscowości </w:t>
      </w:r>
      <w:r w:rsidR="007D5744">
        <w:rPr>
          <w:rStyle w:val="FontStyle20"/>
        </w:rPr>
        <w:t>Borowa</w:t>
      </w:r>
      <w:bookmarkStart w:id="0" w:name="_GoBack"/>
      <w:bookmarkEnd w:id="0"/>
      <w:r w:rsidR="001750D5">
        <w:rPr>
          <w:rStyle w:val="FontStyle20"/>
        </w:rPr>
        <w:t xml:space="preserve"> Wola</w:t>
      </w:r>
      <w:r>
        <w:rPr>
          <w:rStyle w:val="FontStyle20"/>
        </w:rPr>
        <w:t xml:space="preserve">, gm. </w:t>
      </w:r>
      <w:r w:rsidR="001750D5">
        <w:rPr>
          <w:rStyle w:val="FontStyle20"/>
        </w:rPr>
        <w:t>Klwów</w:t>
      </w:r>
      <w:r w:rsidR="00094FBF">
        <w:rPr>
          <w:rStyle w:val="FontStyle20"/>
        </w:rPr>
        <w:t xml:space="preserve"> na warunkach zawartych w ofercie Wykonawcy oraz SIWZ wraz z </w:t>
      </w:r>
      <w:r w:rsidR="00910B02">
        <w:rPr>
          <w:rStyle w:val="FontStyle20"/>
        </w:rPr>
        <w:t>załącznikami</w:t>
      </w:r>
      <w:r>
        <w:rPr>
          <w:rStyle w:val="FontStyle20"/>
        </w:rPr>
        <w:t>.</w:t>
      </w:r>
    </w:p>
    <w:p w:rsidR="00FE6DF1" w:rsidRDefault="00832AB5" w:rsidP="00832AB5">
      <w:pPr>
        <w:pStyle w:val="Style8"/>
        <w:widowControl/>
        <w:numPr>
          <w:ilvl w:val="0"/>
          <w:numId w:val="1"/>
        </w:numPr>
        <w:tabs>
          <w:tab w:val="left" w:pos="514"/>
        </w:tabs>
        <w:spacing w:line="240" w:lineRule="exact"/>
        <w:ind w:left="514" w:right="144"/>
        <w:rPr>
          <w:rStyle w:val="FontStyle20"/>
        </w:rPr>
      </w:pPr>
      <w:r>
        <w:rPr>
          <w:rStyle w:val="FontStyle20"/>
        </w:rPr>
        <w:t>Szczegółowy opis przedmiotu umowy stanowi Dokumentacja projektowa w tym:</w:t>
      </w:r>
    </w:p>
    <w:p w:rsidR="00FE6DF1" w:rsidRDefault="00FE6DF1">
      <w:pPr>
        <w:widowControl/>
        <w:rPr>
          <w:sz w:val="2"/>
          <w:szCs w:val="2"/>
        </w:rPr>
      </w:pPr>
    </w:p>
    <w:p w:rsidR="00FE6DF1" w:rsidRDefault="00832AB5" w:rsidP="00832AB5">
      <w:pPr>
        <w:pStyle w:val="Style7"/>
        <w:widowControl/>
        <w:numPr>
          <w:ilvl w:val="0"/>
          <w:numId w:val="2"/>
        </w:numPr>
        <w:tabs>
          <w:tab w:val="left" w:pos="950"/>
        </w:tabs>
        <w:spacing w:line="240" w:lineRule="exact"/>
        <w:ind w:left="950"/>
        <w:rPr>
          <w:rStyle w:val="FontStyle20"/>
        </w:rPr>
      </w:pPr>
      <w:r>
        <w:rPr>
          <w:rStyle w:val="FontStyle20"/>
        </w:rPr>
        <w:t>zatwierdzony projekt budowlany dla inwestycji,</w:t>
      </w:r>
    </w:p>
    <w:p w:rsidR="00FE6DF1" w:rsidRDefault="00832AB5" w:rsidP="00832AB5">
      <w:pPr>
        <w:pStyle w:val="Style7"/>
        <w:widowControl/>
        <w:numPr>
          <w:ilvl w:val="0"/>
          <w:numId w:val="2"/>
        </w:numPr>
        <w:tabs>
          <w:tab w:val="left" w:pos="950"/>
        </w:tabs>
        <w:spacing w:line="240" w:lineRule="exact"/>
        <w:ind w:left="950"/>
        <w:rPr>
          <w:rStyle w:val="FontStyle20"/>
        </w:rPr>
      </w:pPr>
      <w:r>
        <w:rPr>
          <w:rStyle w:val="FontStyle20"/>
        </w:rPr>
        <w:t>specyfikacja techniczna wykonania i odbioru robót budow</w:t>
      </w:r>
      <w:r w:rsidR="00F90C29">
        <w:rPr>
          <w:rStyle w:val="FontStyle20"/>
        </w:rPr>
        <w:t>lanych.</w:t>
      </w:r>
    </w:p>
    <w:p w:rsidR="00F90C29" w:rsidRDefault="00F90C29" w:rsidP="00832AB5">
      <w:pPr>
        <w:pStyle w:val="Style7"/>
        <w:widowControl/>
        <w:numPr>
          <w:ilvl w:val="0"/>
          <w:numId w:val="2"/>
        </w:numPr>
        <w:tabs>
          <w:tab w:val="left" w:pos="950"/>
        </w:tabs>
        <w:spacing w:line="240" w:lineRule="exact"/>
        <w:ind w:left="950"/>
        <w:rPr>
          <w:rStyle w:val="FontStyle20"/>
        </w:rPr>
      </w:pPr>
      <w:r>
        <w:rPr>
          <w:rStyle w:val="FontStyle20"/>
        </w:rPr>
        <w:t>przedmiary robót.</w:t>
      </w:r>
    </w:p>
    <w:p w:rsidR="00FE6DF1" w:rsidRDefault="00832AB5">
      <w:pPr>
        <w:pStyle w:val="Style8"/>
        <w:widowControl/>
        <w:tabs>
          <w:tab w:val="left" w:pos="514"/>
        </w:tabs>
        <w:spacing w:line="240" w:lineRule="exact"/>
        <w:ind w:left="514" w:right="134"/>
        <w:rPr>
          <w:rStyle w:val="FontStyle20"/>
        </w:rPr>
      </w:pPr>
      <w:r>
        <w:rPr>
          <w:rStyle w:val="FontStyle20"/>
        </w:rPr>
        <w:t>3.</w:t>
      </w:r>
      <w:r>
        <w:rPr>
          <w:rStyle w:val="FontStyle20"/>
        </w:rPr>
        <w:tab/>
        <w:t>W przypadku rozbieżności w szczegółowych rozwiązaniach technicznych lub ilościowych</w:t>
      </w:r>
      <w:r w:rsidR="00F90C29">
        <w:rPr>
          <w:rStyle w:val="FontStyle20"/>
        </w:rPr>
        <w:t xml:space="preserve"> </w:t>
      </w:r>
      <w:r>
        <w:rPr>
          <w:rStyle w:val="FontStyle20"/>
        </w:rPr>
        <w:t>występujących w w/w dokumentach obowiązuje następująca kolejność ich ważności: Dokumentacja</w:t>
      </w:r>
      <w:r w:rsidR="00F90C29">
        <w:rPr>
          <w:rStyle w:val="FontStyle20"/>
        </w:rPr>
        <w:t xml:space="preserve"> </w:t>
      </w:r>
      <w:r>
        <w:rPr>
          <w:rStyle w:val="FontStyle20"/>
        </w:rPr>
        <w:t>projektowa, Specyfikacja Techniczna Wykonania i Odbioru Robót Budowlanych</w:t>
      </w:r>
      <w:r w:rsidR="00F90C29">
        <w:rPr>
          <w:rStyle w:val="FontStyle20"/>
        </w:rPr>
        <w:t xml:space="preserve">, przedmiary </w:t>
      </w:r>
      <w:r w:rsidR="00094FBF">
        <w:rPr>
          <w:rStyle w:val="FontStyle20"/>
        </w:rPr>
        <w:t>robót</w:t>
      </w:r>
      <w:r>
        <w:rPr>
          <w:rStyle w:val="FontStyle20"/>
        </w:rPr>
        <w:t>.</w:t>
      </w:r>
    </w:p>
    <w:p w:rsidR="00FE6DF1" w:rsidRDefault="00832AB5">
      <w:pPr>
        <w:pStyle w:val="Style8"/>
        <w:widowControl/>
        <w:tabs>
          <w:tab w:val="left" w:pos="446"/>
        </w:tabs>
        <w:spacing w:line="240" w:lineRule="exact"/>
        <w:ind w:firstLine="0"/>
        <w:jc w:val="left"/>
        <w:rPr>
          <w:rStyle w:val="FontStyle20"/>
        </w:rPr>
      </w:pPr>
      <w:r>
        <w:rPr>
          <w:rStyle w:val="FontStyle20"/>
        </w:rPr>
        <w:t>4.</w:t>
      </w:r>
      <w:r>
        <w:rPr>
          <w:rStyle w:val="FontStyle20"/>
        </w:rPr>
        <w:tab/>
        <w:t>Zakres rzeczowy przedmiotu umowy obejmuje między innymi:</w:t>
      </w:r>
    </w:p>
    <w:p w:rsidR="00FE6DF1" w:rsidRDefault="00832AB5" w:rsidP="00832AB5">
      <w:pPr>
        <w:pStyle w:val="Style7"/>
        <w:widowControl/>
        <w:numPr>
          <w:ilvl w:val="0"/>
          <w:numId w:val="3"/>
        </w:numPr>
        <w:tabs>
          <w:tab w:val="left" w:pos="946"/>
        </w:tabs>
        <w:spacing w:before="5" w:line="240" w:lineRule="exact"/>
        <w:ind w:left="658" w:firstLine="0"/>
        <w:jc w:val="left"/>
        <w:rPr>
          <w:rStyle w:val="FontStyle20"/>
        </w:rPr>
      </w:pPr>
      <w:r>
        <w:rPr>
          <w:rStyle w:val="FontStyle20"/>
        </w:rPr>
        <w:t>dbanie o prawidłową organizację terenu budowy,</w:t>
      </w:r>
    </w:p>
    <w:p w:rsidR="00FE6DF1" w:rsidRDefault="00832AB5" w:rsidP="00832AB5">
      <w:pPr>
        <w:pStyle w:val="Style7"/>
        <w:widowControl/>
        <w:numPr>
          <w:ilvl w:val="0"/>
          <w:numId w:val="3"/>
        </w:numPr>
        <w:tabs>
          <w:tab w:val="left" w:pos="946"/>
        </w:tabs>
        <w:spacing w:before="5" w:line="240" w:lineRule="exact"/>
        <w:ind w:left="946"/>
        <w:rPr>
          <w:rStyle w:val="FontStyle20"/>
        </w:rPr>
      </w:pPr>
      <w:r>
        <w:rPr>
          <w:rStyle w:val="FontStyle20"/>
        </w:rPr>
        <w:t>ponoszenie kosztów związanych z zabezpieczeniem mediów niezbędnych do prawidłowej realizacji robót, właściwej organizacji terenu budowy (woda, energia elektryczna) a także wywozu ścieków, odpadów komunalnych oraz odpadów budowlanych;</w:t>
      </w:r>
    </w:p>
    <w:p w:rsidR="00FE6DF1" w:rsidRDefault="00832AB5" w:rsidP="00832AB5">
      <w:pPr>
        <w:pStyle w:val="Style7"/>
        <w:widowControl/>
        <w:numPr>
          <w:ilvl w:val="0"/>
          <w:numId w:val="3"/>
        </w:numPr>
        <w:tabs>
          <w:tab w:val="left" w:pos="946"/>
        </w:tabs>
        <w:spacing w:before="5" w:line="240" w:lineRule="exact"/>
        <w:ind w:left="946"/>
        <w:rPr>
          <w:rStyle w:val="FontStyle20"/>
        </w:rPr>
      </w:pPr>
      <w:r>
        <w:rPr>
          <w:rStyle w:val="FontStyle20"/>
        </w:rPr>
        <w:t>zapewnienie pełnej obsługi geodezyjnej inwestycji w tym w szczególności: tyczenie obiektu oraz wykonanie geodezyjnej inwentaryzacji powykonawczej wszystkich elementów zagospodarowania działki;</w:t>
      </w:r>
    </w:p>
    <w:p w:rsidR="00FE6DF1" w:rsidRDefault="00832AB5" w:rsidP="00832AB5">
      <w:pPr>
        <w:pStyle w:val="Style7"/>
        <w:widowControl/>
        <w:numPr>
          <w:ilvl w:val="0"/>
          <w:numId w:val="3"/>
        </w:numPr>
        <w:tabs>
          <w:tab w:val="left" w:pos="946"/>
        </w:tabs>
        <w:spacing w:before="5" w:line="240" w:lineRule="exact"/>
        <w:ind w:left="946"/>
        <w:rPr>
          <w:rStyle w:val="FontStyle20"/>
        </w:rPr>
      </w:pPr>
      <w:r>
        <w:rPr>
          <w:rStyle w:val="FontStyle20"/>
        </w:rPr>
        <w:t>dbanie o należyty porządek na terenie budowy, przestrzeganie bezpieczeństwa i ochrony mienia przy wykonywaniu umowy i prowadzenie robót zgodnie z przepisami BHP i właściwymi przepisami dot. ochrony przeciwpożarowej;</w:t>
      </w:r>
    </w:p>
    <w:p w:rsidR="00FE6DF1" w:rsidRDefault="00832AB5" w:rsidP="00832AB5">
      <w:pPr>
        <w:pStyle w:val="Style7"/>
        <w:widowControl/>
        <w:numPr>
          <w:ilvl w:val="0"/>
          <w:numId w:val="4"/>
        </w:numPr>
        <w:tabs>
          <w:tab w:val="left" w:pos="854"/>
        </w:tabs>
        <w:spacing w:line="240" w:lineRule="exact"/>
        <w:ind w:left="854" w:hanging="278"/>
        <w:rPr>
          <w:rStyle w:val="FontStyle20"/>
        </w:rPr>
      </w:pPr>
      <w:r>
        <w:rPr>
          <w:rStyle w:val="FontStyle20"/>
        </w:rPr>
        <w:t>zawarcie na własny koszt odpowiednich umów ubezpieczenia z tytułu szkód, które mogą zaistnieć w związku z określonymi zdarzeniami losowymi, oraz od odpowiedzialności cywilnej na czas realizacji robót objętych niniejszą Umową. Ubezpieczeniu podlegają w szczególności:</w:t>
      </w:r>
    </w:p>
    <w:p w:rsidR="00FE6DF1" w:rsidRDefault="00FE6DF1">
      <w:pPr>
        <w:widowControl/>
        <w:rPr>
          <w:sz w:val="2"/>
          <w:szCs w:val="2"/>
        </w:rPr>
      </w:pPr>
    </w:p>
    <w:p w:rsidR="00FE6DF1" w:rsidRDefault="00832AB5" w:rsidP="00832AB5">
      <w:pPr>
        <w:pStyle w:val="Style7"/>
        <w:widowControl/>
        <w:numPr>
          <w:ilvl w:val="0"/>
          <w:numId w:val="5"/>
        </w:numPr>
        <w:tabs>
          <w:tab w:val="left" w:pos="1133"/>
        </w:tabs>
        <w:spacing w:before="5" w:line="240" w:lineRule="exact"/>
        <w:ind w:left="1133" w:hanging="278"/>
        <w:rPr>
          <w:rStyle w:val="FontStyle20"/>
        </w:rPr>
      </w:pPr>
      <w:r>
        <w:rPr>
          <w:rStyle w:val="FontStyle20"/>
        </w:rPr>
        <w:t>roboty objęte Umową, urządzenia oraz wszelkie mienie ruchome związane bezpośrednio z wykonawstwem robót;</w:t>
      </w:r>
    </w:p>
    <w:p w:rsidR="00FE6DF1" w:rsidRDefault="00832AB5" w:rsidP="00832AB5">
      <w:pPr>
        <w:pStyle w:val="Style7"/>
        <w:widowControl/>
        <w:numPr>
          <w:ilvl w:val="0"/>
          <w:numId w:val="5"/>
        </w:numPr>
        <w:tabs>
          <w:tab w:val="left" w:pos="1133"/>
        </w:tabs>
        <w:spacing w:before="5" w:line="240" w:lineRule="exact"/>
        <w:ind w:left="1133" w:hanging="278"/>
        <w:rPr>
          <w:rStyle w:val="FontStyle20"/>
        </w:rPr>
      </w:pPr>
      <w:r>
        <w:rPr>
          <w:rStyle w:val="FontStyle20"/>
        </w:rPr>
        <w:t>odpowiedzialność cywilna za szkody oraz następstwa nieszczęśliwych wypadków dotyczące pracowników i osób trzecich, a powstałe w związku z prowadzonymi robotami, w tym także ruchem pojazdów mechanicznych;</w:t>
      </w:r>
    </w:p>
    <w:p w:rsidR="00FE6DF1" w:rsidRPr="00094FBF" w:rsidRDefault="00832AB5" w:rsidP="00094FBF">
      <w:pPr>
        <w:pStyle w:val="Style7"/>
        <w:widowControl/>
        <w:numPr>
          <w:ilvl w:val="0"/>
          <w:numId w:val="6"/>
        </w:numPr>
        <w:tabs>
          <w:tab w:val="left" w:pos="854"/>
        </w:tabs>
        <w:spacing w:before="5" w:line="240" w:lineRule="exact"/>
        <w:ind w:left="854" w:hanging="278"/>
        <w:rPr>
          <w:color w:val="000000"/>
          <w:sz w:val="20"/>
          <w:szCs w:val="20"/>
        </w:rPr>
      </w:pPr>
      <w:r>
        <w:rPr>
          <w:rStyle w:val="FontStyle20"/>
        </w:rPr>
        <w:t>wykonanie robót budowlanych zgodnie ze złożoną ofertą, w tym również wszystkich innych niezbędnych robót wynikłych w trakcie budowy bezpośrednio związanych z przedmiotem umowy, a mających na celu prawidłowe wykonanie umowy,</w:t>
      </w:r>
    </w:p>
    <w:p w:rsidR="00FE6DF1" w:rsidRDefault="00832AB5">
      <w:pPr>
        <w:pStyle w:val="Style10"/>
        <w:widowControl/>
        <w:spacing w:before="134"/>
        <w:ind w:right="130"/>
        <w:jc w:val="center"/>
        <w:rPr>
          <w:rStyle w:val="FontStyle20"/>
        </w:rPr>
      </w:pPr>
      <w:r>
        <w:rPr>
          <w:rStyle w:val="FontStyle20"/>
        </w:rPr>
        <w:t>§ 2</w:t>
      </w:r>
    </w:p>
    <w:p w:rsidR="00FE6DF1" w:rsidRDefault="00832AB5">
      <w:pPr>
        <w:pStyle w:val="Style9"/>
        <w:widowControl/>
        <w:ind w:right="130"/>
        <w:jc w:val="center"/>
        <w:rPr>
          <w:rStyle w:val="FontStyle19"/>
        </w:rPr>
      </w:pPr>
      <w:r>
        <w:rPr>
          <w:rStyle w:val="FontStyle19"/>
        </w:rPr>
        <w:t>Termin realizacji</w:t>
      </w:r>
    </w:p>
    <w:p w:rsidR="00FE6DF1" w:rsidRDefault="00832AB5">
      <w:pPr>
        <w:pStyle w:val="Style14"/>
        <w:widowControl/>
        <w:spacing w:line="274" w:lineRule="exact"/>
        <w:ind w:left="360"/>
        <w:rPr>
          <w:rStyle w:val="FontStyle20"/>
        </w:rPr>
      </w:pPr>
      <w:r>
        <w:rPr>
          <w:rStyle w:val="FontStyle20"/>
        </w:rPr>
        <w:t xml:space="preserve">Terminy wykonania przedmiotu umowy do dnia </w:t>
      </w:r>
      <w:r w:rsidR="00094FBF">
        <w:rPr>
          <w:rStyle w:val="FontStyle20"/>
        </w:rPr>
        <w:t>30.11.2018</w:t>
      </w:r>
      <w:r>
        <w:rPr>
          <w:rStyle w:val="FontStyle20"/>
        </w:rPr>
        <w:t xml:space="preserve"> roku. Przez termin wykonania przedmiotu umowy rozumie się </w:t>
      </w:r>
      <w:r w:rsidR="00094FBF">
        <w:rPr>
          <w:rStyle w:val="FontStyle20"/>
        </w:rPr>
        <w:t xml:space="preserve">odbiór techniczny budynku </w:t>
      </w:r>
      <w:r w:rsidR="00B1510E">
        <w:rPr>
          <w:rStyle w:val="FontStyle20"/>
        </w:rPr>
        <w:t>potwierdzony podpisanym przez obie strony Protokołem odbioru końcowego bez uwag.</w:t>
      </w:r>
    </w:p>
    <w:p w:rsidR="00FE6DF1" w:rsidRDefault="00832AB5">
      <w:pPr>
        <w:pStyle w:val="Style10"/>
        <w:widowControl/>
        <w:spacing w:before="163"/>
        <w:ind w:right="139"/>
        <w:jc w:val="center"/>
        <w:rPr>
          <w:rStyle w:val="FontStyle20"/>
        </w:rPr>
      </w:pPr>
      <w:r>
        <w:rPr>
          <w:rStyle w:val="FontStyle20"/>
        </w:rPr>
        <w:lastRenderedPageBreak/>
        <w:t>§ 3</w:t>
      </w:r>
    </w:p>
    <w:p w:rsidR="00FE6DF1" w:rsidRDefault="00832AB5">
      <w:pPr>
        <w:pStyle w:val="Style9"/>
        <w:widowControl/>
        <w:spacing w:line="240" w:lineRule="exact"/>
        <w:ind w:right="62"/>
        <w:jc w:val="center"/>
        <w:rPr>
          <w:rStyle w:val="FontStyle19"/>
        </w:rPr>
      </w:pPr>
      <w:r>
        <w:rPr>
          <w:rStyle w:val="FontStyle19"/>
        </w:rPr>
        <w:t>Wartość przedmiotu umowy</w:t>
      </w:r>
    </w:p>
    <w:p w:rsidR="00FE6DF1" w:rsidRDefault="00832AB5">
      <w:pPr>
        <w:pStyle w:val="Style7"/>
        <w:widowControl/>
        <w:tabs>
          <w:tab w:val="left" w:pos="331"/>
          <w:tab w:val="left" w:leader="dot" w:pos="9317"/>
        </w:tabs>
        <w:spacing w:line="240" w:lineRule="exact"/>
        <w:ind w:firstLine="0"/>
        <w:rPr>
          <w:rStyle w:val="FontStyle20"/>
        </w:rPr>
      </w:pPr>
      <w:r>
        <w:rPr>
          <w:rStyle w:val="FontStyle20"/>
        </w:rPr>
        <w:t>1.</w:t>
      </w:r>
      <w:r>
        <w:rPr>
          <w:rStyle w:val="FontStyle20"/>
        </w:rPr>
        <w:tab/>
        <w:t xml:space="preserve">Za wykonanie przedmiotu umowy Zamawiający zapłaci Wykonawcy kwotę netto: </w:t>
      </w:r>
      <w:r>
        <w:rPr>
          <w:rStyle w:val="FontStyle20"/>
        </w:rPr>
        <w:tab/>
        <w:t xml:space="preserve"> zł</w:t>
      </w:r>
    </w:p>
    <w:p w:rsidR="00FE6DF1" w:rsidRDefault="00832AB5">
      <w:pPr>
        <w:pStyle w:val="Style14"/>
        <w:widowControl/>
        <w:tabs>
          <w:tab w:val="left" w:leader="dot" w:pos="4766"/>
        </w:tabs>
        <w:spacing w:before="5" w:line="240" w:lineRule="exact"/>
        <w:ind w:left="370"/>
        <w:jc w:val="left"/>
        <w:rPr>
          <w:rStyle w:val="FontStyle20"/>
        </w:rPr>
      </w:pPr>
      <w:r>
        <w:rPr>
          <w:rStyle w:val="FontStyle20"/>
        </w:rPr>
        <w:t xml:space="preserve">(słownie: </w:t>
      </w:r>
      <w:r>
        <w:rPr>
          <w:rStyle w:val="FontStyle20"/>
        </w:rPr>
        <w:tab/>
        <w:t>) zgodnie z ceną ofertową Wykonawcy. Do w/w</w:t>
      </w:r>
    </w:p>
    <w:p w:rsidR="00FE6DF1" w:rsidRDefault="00832AB5">
      <w:pPr>
        <w:pStyle w:val="Style14"/>
        <w:widowControl/>
        <w:tabs>
          <w:tab w:val="left" w:leader="dot" w:pos="4080"/>
          <w:tab w:val="left" w:leader="dot" w:pos="8789"/>
        </w:tabs>
        <w:spacing w:line="240" w:lineRule="exact"/>
        <w:ind w:left="360"/>
        <w:rPr>
          <w:rStyle w:val="FontStyle20"/>
        </w:rPr>
      </w:pPr>
      <w:r>
        <w:rPr>
          <w:rStyle w:val="FontStyle20"/>
        </w:rPr>
        <w:t>wynagrodzenia dodaje się podatek VAT w stawce 23%. Wartość zamówienia brutto (wartość netto plus</w:t>
      </w:r>
      <w:r>
        <w:rPr>
          <w:rStyle w:val="FontStyle20"/>
        </w:rPr>
        <w:br/>
        <w:t>podatek VAT) wynosi:</w:t>
      </w:r>
      <w:r>
        <w:rPr>
          <w:rStyle w:val="FontStyle20"/>
        </w:rPr>
        <w:tab/>
        <w:t xml:space="preserve">zł (słownie złotych: </w:t>
      </w:r>
      <w:r>
        <w:rPr>
          <w:rStyle w:val="FontStyle20"/>
        </w:rPr>
        <w:tab/>
        <w:t>).</w:t>
      </w:r>
    </w:p>
    <w:p w:rsidR="00FE6DF1" w:rsidRDefault="00832AB5" w:rsidP="00832AB5">
      <w:pPr>
        <w:pStyle w:val="Style7"/>
        <w:widowControl/>
        <w:numPr>
          <w:ilvl w:val="0"/>
          <w:numId w:val="7"/>
        </w:numPr>
        <w:tabs>
          <w:tab w:val="left" w:pos="278"/>
        </w:tabs>
        <w:spacing w:before="5" w:line="240" w:lineRule="exact"/>
        <w:ind w:firstLine="0"/>
        <w:rPr>
          <w:rStyle w:val="FontStyle20"/>
        </w:rPr>
      </w:pPr>
      <w:r>
        <w:rPr>
          <w:rStyle w:val="FontStyle20"/>
        </w:rPr>
        <w:t>Płatności częściowe za wykonane roboty budowlane będą realizowane w oparciu o sporządzony przez</w:t>
      </w:r>
    </w:p>
    <w:p w:rsidR="00FE6DF1" w:rsidRDefault="00832AB5">
      <w:pPr>
        <w:pStyle w:val="Style14"/>
        <w:widowControl/>
        <w:spacing w:before="5" w:line="240" w:lineRule="exact"/>
        <w:ind w:left="365"/>
        <w:rPr>
          <w:rStyle w:val="FontStyle20"/>
        </w:rPr>
      </w:pPr>
      <w:r>
        <w:rPr>
          <w:rStyle w:val="FontStyle20"/>
        </w:rPr>
        <w:t xml:space="preserve">Wykonawcę i zaakceptowany przez Zamawiającego - Harmonogram </w:t>
      </w:r>
      <w:proofErr w:type="spellStart"/>
      <w:r>
        <w:rPr>
          <w:rStyle w:val="FontStyle20"/>
        </w:rPr>
        <w:t>Terminowo-Rzeczowo-Finansowy</w:t>
      </w:r>
      <w:proofErr w:type="spellEnd"/>
      <w:r>
        <w:rPr>
          <w:rStyle w:val="FontStyle20"/>
        </w:rPr>
        <w:t xml:space="preserve"> robót budowlanych, który stanowi załącznik nr 1 do niniejszej umowy.</w:t>
      </w:r>
    </w:p>
    <w:p w:rsidR="00FE6DF1" w:rsidRDefault="00832AB5" w:rsidP="00832AB5">
      <w:pPr>
        <w:pStyle w:val="Style7"/>
        <w:widowControl/>
        <w:numPr>
          <w:ilvl w:val="0"/>
          <w:numId w:val="8"/>
        </w:numPr>
        <w:tabs>
          <w:tab w:val="left" w:pos="278"/>
        </w:tabs>
        <w:spacing w:before="5" w:line="240" w:lineRule="exact"/>
        <w:ind w:left="278" w:right="144" w:hanging="278"/>
        <w:rPr>
          <w:rStyle w:val="FontStyle20"/>
        </w:rPr>
      </w:pPr>
      <w:r>
        <w:rPr>
          <w:rStyle w:val="FontStyle20"/>
        </w:rPr>
        <w:t xml:space="preserve">Na potwierdzenie prawidłowego ustalenia wartości poszczególnych elementów budowy, będących jednocześnie elementami rozliczeniowymi występującymi w Harmonogramie </w:t>
      </w:r>
      <w:proofErr w:type="spellStart"/>
      <w:r>
        <w:rPr>
          <w:rStyle w:val="FontStyle20"/>
        </w:rPr>
        <w:t>Terminowo-Rzeczowo-Finansowym</w:t>
      </w:r>
      <w:proofErr w:type="spellEnd"/>
      <w:r>
        <w:rPr>
          <w:rStyle w:val="FontStyle20"/>
        </w:rPr>
        <w:t xml:space="preserve"> robót budowlanych Wykonawca przedstawił Zamawiającemu cenową kalkulację scalonych elementów budowy sporządzoną na podstawie złożonej oferty przetargowej.</w:t>
      </w:r>
    </w:p>
    <w:p w:rsidR="00FE6DF1" w:rsidRDefault="00832AB5" w:rsidP="00832AB5">
      <w:pPr>
        <w:pStyle w:val="Style7"/>
        <w:widowControl/>
        <w:numPr>
          <w:ilvl w:val="0"/>
          <w:numId w:val="8"/>
        </w:numPr>
        <w:tabs>
          <w:tab w:val="left" w:pos="278"/>
        </w:tabs>
        <w:spacing w:line="240" w:lineRule="exact"/>
        <w:ind w:firstLine="0"/>
        <w:rPr>
          <w:rStyle w:val="FontStyle20"/>
        </w:rPr>
      </w:pPr>
      <w:r>
        <w:rPr>
          <w:rStyle w:val="FontStyle20"/>
        </w:rPr>
        <w:t xml:space="preserve">Zmiany treści załącznika nr 1 do umowy tj. Harmonogramu </w:t>
      </w:r>
      <w:proofErr w:type="spellStart"/>
      <w:r>
        <w:rPr>
          <w:rStyle w:val="FontStyle20"/>
        </w:rPr>
        <w:t>Terminowo-Rzeczowo-Finansowego</w:t>
      </w:r>
      <w:proofErr w:type="spellEnd"/>
      <w:r>
        <w:rPr>
          <w:rStyle w:val="FontStyle20"/>
        </w:rPr>
        <w:t xml:space="preserve"> robót</w:t>
      </w:r>
    </w:p>
    <w:p w:rsidR="00FE6DF1" w:rsidRDefault="00832AB5">
      <w:pPr>
        <w:pStyle w:val="Style14"/>
        <w:widowControl/>
        <w:spacing w:before="5" w:line="240" w:lineRule="exact"/>
        <w:ind w:left="360"/>
        <w:rPr>
          <w:rStyle w:val="FontStyle20"/>
        </w:rPr>
      </w:pPr>
      <w:r>
        <w:rPr>
          <w:rStyle w:val="FontStyle20"/>
        </w:rPr>
        <w:t>budowlanych wynikające z realizacji odmiennej od pierwotnie założonej kolejności wykonywania robót budowlanych uważa się za zmiany nieistotne i za zgodą stron mogą być wprowadzane w formie aneksu do umowy.</w:t>
      </w:r>
    </w:p>
    <w:p w:rsidR="00FE6DF1" w:rsidRDefault="00832AB5" w:rsidP="00832AB5">
      <w:pPr>
        <w:pStyle w:val="Style7"/>
        <w:widowControl/>
        <w:numPr>
          <w:ilvl w:val="0"/>
          <w:numId w:val="9"/>
        </w:numPr>
        <w:tabs>
          <w:tab w:val="left" w:pos="278"/>
        </w:tabs>
        <w:spacing w:before="24" w:line="240" w:lineRule="exact"/>
        <w:ind w:firstLine="0"/>
        <w:rPr>
          <w:rStyle w:val="FontStyle17"/>
        </w:rPr>
      </w:pPr>
      <w:r>
        <w:rPr>
          <w:rStyle w:val="FontStyle20"/>
        </w:rPr>
        <w:t>Wynagrodzenie ryczałtowe, o którym mowa w ust. 1 powyżej obejmuje wszystkie koszty związane z</w:t>
      </w:r>
    </w:p>
    <w:p w:rsidR="00FE6DF1" w:rsidRDefault="00832AB5">
      <w:pPr>
        <w:pStyle w:val="Style14"/>
        <w:widowControl/>
        <w:spacing w:line="240" w:lineRule="exact"/>
        <w:ind w:left="360"/>
        <w:rPr>
          <w:rStyle w:val="FontStyle20"/>
        </w:rPr>
      </w:pPr>
      <w:r>
        <w:rPr>
          <w:rStyle w:val="FontStyle20"/>
        </w:rPr>
        <w:t>wykonaniem przedmiotu umowy, w tym ryzyko Wykonawcy z tytułu nieprawidłowego oszacowania zakresu robót i wszelkich kosztów związanych z realizacją przedmiotu umowy określonego w § 1 niniejszej umowy.</w:t>
      </w:r>
    </w:p>
    <w:p w:rsidR="00FE6DF1" w:rsidRDefault="00FE6DF1">
      <w:pPr>
        <w:pStyle w:val="Style10"/>
        <w:widowControl/>
        <w:spacing w:line="240" w:lineRule="exact"/>
        <w:ind w:right="130"/>
        <w:jc w:val="center"/>
        <w:rPr>
          <w:sz w:val="20"/>
          <w:szCs w:val="20"/>
        </w:rPr>
      </w:pPr>
    </w:p>
    <w:p w:rsidR="00FE6DF1" w:rsidRDefault="00832AB5">
      <w:pPr>
        <w:pStyle w:val="Style10"/>
        <w:widowControl/>
        <w:spacing w:before="158"/>
        <w:ind w:right="130"/>
        <w:jc w:val="center"/>
        <w:rPr>
          <w:rStyle w:val="FontStyle20"/>
        </w:rPr>
      </w:pPr>
      <w:r>
        <w:rPr>
          <w:rStyle w:val="FontStyle20"/>
        </w:rPr>
        <w:t>§ 4</w:t>
      </w:r>
    </w:p>
    <w:p w:rsidR="00FE6DF1" w:rsidRDefault="00832AB5">
      <w:pPr>
        <w:pStyle w:val="Style9"/>
        <w:widowControl/>
        <w:spacing w:line="240" w:lineRule="exact"/>
        <w:ind w:right="120"/>
        <w:jc w:val="center"/>
        <w:rPr>
          <w:rStyle w:val="FontStyle19"/>
        </w:rPr>
      </w:pPr>
      <w:r>
        <w:rPr>
          <w:rStyle w:val="FontStyle19"/>
        </w:rPr>
        <w:t>Wynagrodzenie Wykonawcy</w:t>
      </w:r>
    </w:p>
    <w:p w:rsidR="00FE6DF1" w:rsidRDefault="00832AB5" w:rsidP="00832AB5">
      <w:pPr>
        <w:pStyle w:val="Style11"/>
        <w:widowControl/>
        <w:numPr>
          <w:ilvl w:val="0"/>
          <w:numId w:val="10"/>
        </w:numPr>
        <w:tabs>
          <w:tab w:val="left" w:pos="432"/>
        </w:tabs>
        <w:spacing w:line="240" w:lineRule="exact"/>
        <w:ind w:left="355" w:right="139"/>
        <w:rPr>
          <w:rStyle w:val="FontStyle20"/>
        </w:rPr>
      </w:pPr>
      <w:r>
        <w:rPr>
          <w:rStyle w:val="FontStyle20"/>
        </w:rPr>
        <w:t xml:space="preserve">Podstawą do płatności częściowych będzie wykonanie robót budowlanych w zakresie zgodnym z Harmonogramem </w:t>
      </w:r>
      <w:proofErr w:type="spellStart"/>
      <w:r>
        <w:rPr>
          <w:rStyle w:val="FontStyle20"/>
        </w:rPr>
        <w:t>Terminowo-Rzeczowo-Finansowym</w:t>
      </w:r>
      <w:proofErr w:type="spellEnd"/>
      <w:r>
        <w:rPr>
          <w:rStyle w:val="FontStyle20"/>
        </w:rPr>
        <w:t xml:space="preserve"> potwierdzone protokołem odbioru robót budowlanych (przerobu) podpisanym przez: Kierownika budowy, Inspektora nadzoru inwestorskiego oraz przedstawiciela Zamawiającego.</w:t>
      </w:r>
    </w:p>
    <w:p w:rsidR="00FE6DF1" w:rsidRDefault="00832AB5" w:rsidP="00832AB5">
      <w:pPr>
        <w:pStyle w:val="Style11"/>
        <w:widowControl/>
        <w:numPr>
          <w:ilvl w:val="0"/>
          <w:numId w:val="10"/>
        </w:numPr>
        <w:tabs>
          <w:tab w:val="left" w:pos="432"/>
        </w:tabs>
        <w:spacing w:before="5" w:line="240" w:lineRule="exact"/>
        <w:ind w:left="355" w:right="139"/>
        <w:rPr>
          <w:rStyle w:val="FontStyle20"/>
        </w:rPr>
      </w:pPr>
      <w:r>
        <w:rPr>
          <w:rStyle w:val="FontStyle20"/>
        </w:rPr>
        <w:t>Podstawą do wystawienia faktury końcowej będzie bezusterkowy protokół końcowego odbioru robót budowlanych i przedmiotu umowy, podpisany przez przedstawiciela Wykonawcy oraz przez członków Komisji odbiorowej powołanej przez Zamawiającego.</w:t>
      </w:r>
    </w:p>
    <w:p w:rsidR="00FE6DF1" w:rsidRDefault="00832AB5" w:rsidP="00832AB5">
      <w:pPr>
        <w:pStyle w:val="Style11"/>
        <w:widowControl/>
        <w:numPr>
          <w:ilvl w:val="0"/>
          <w:numId w:val="10"/>
        </w:numPr>
        <w:tabs>
          <w:tab w:val="left" w:pos="432"/>
        </w:tabs>
        <w:spacing w:before="5" w:line="240" w:lineRule="exact"/>
        <w:ind w:left="355" w:right="149"/>
        <w:rPr>
          <w:rStyle w:val="FontStyle20"/>
        </w:rPr>
      </w:pPr>
      <w:r>
        <w:rPr>
          <w:rStyle w:val="FontStyle20"/>
        </w:rPr>
        <w:t>Zapłata należności dla Wykonawcy nastąpi przelewem bankowym z konta Zamawiającego na konto Wykonawcy, nie później niż w terminie do 30 dni od dnia dostarczenia do siedziby Zamawiającego prawidłowo wystawionej faktury VAT oraz oświadczeń wszystkich zatwierdzonych podwykonawców, że należne im wynagrodzenie zostało zapłacone.</w:t>
      </w:r>
    </w:p>
    <w:p w:rsidR="00FE6DF1" w:rsidRDefault="00832AB5" w:rsidP="00832AB5">
      <w:pPr>
        <w:pStyle w:val="Style7"/>
        <w:widowControl/>
        <w:numPr>
          <w:ilvl w:val="0"/>
          <w:numId w:val="10"/>
        </w:numPr>
        <w:tabs>
          <w:tab w:val="left" w:pos="432"/>
        </w:tabs>
        <w:spacing w:before="5" w:line="240" w:lineRule="exact"/>
        <w:ind w:firstLine="0"/>
        <w:rPr>
          <w:rStyle w:val="FontStyle20"/>
        </w:rPr>
      </w:pPr>
      <w:r>
        <w:rPr>
          <w:rStyle w:val="FontStyle20"/>
        </w:rPr>
        <w:t xml:space="preserve">Dane do wystawienia faktury VAT: Gmina </w:t>
      </w:r>
      <w:r w:rsidR="00B1510E">
        <w:rPr>
          <w:rStyle w:val="FontStyle20"/>
        </w:rPr>
        <w:t>Klwów</w:t>
      </w:r>
      <w:r>
        <w:rPr>
          <w:rStyle w:val="FontStyle20"/>
        </w:rPr>
        <w:t xml:space="preserve">, </w:t>
      </w:r>
      <w:r w:rsidR="00B1510E">
        <w:rPr>
          <w:rStyle w:val="FontStyle20"/>
        </w:rPr>
        <w:t>26-415 Klwów</w:t>
      </w:r>
      <w:r>
        <w:rPr>
          <w:rStyle w:val="FontStyle20"/>
        </w:rPr>
        <w:t>, ul.</w:t>
      </w:r>
      <w:r w:rsidR="00B1510E">
        <w:rPr>
          <w:rStyle w:val="FontStyle20"/>
        </w:rPr>
        <w:t xml:space="preserve"> Opoczyńska 35</w:t>
      </w:r>
      <w:r>
        <w:rPr>
          <w:rStyle w:val="FontStyle20"/>
        </w:rPr>
        <w:t>,</w:t>
      </w:r>
    </w:p>
    <w:p w:rsidR="00FE6DF1" w:rsidRDefault="00832AB5">
      <w:pPr>
        <w:pStyle w:val="Style14"/>
        <w:widowControl/>
        <w:spacing w:before="14" w:line="240" w:lineRule="auto"/>
        <w:ind w:left="355"/>
        <w:jc w:val="left"/>
        <w:rPr>
          <w:rStyle w:val="FontStyle20"/>
        </w:rPr>
      </w:pPr>
      <w:r>
        <w:rPr>
          <w:rStyle w:val="FontStyle20"/>
        </w:rPr>
        <w:t xml:space="preserve">NIP: </w:t>
      </w:r>
      <w:r w:rsidR="00B1510E">
        <w:rPr>
          <w:rStyle w:val="FontStyle20"/>
        </w:rPr>
        <w:t>6010085981</w:t>
      </w:r>
      <w:r>
        <w:rPr>
          <w:rStyle w:val="FontStyle20"/>
        </w:rPr>
        <w:t>.</w:t>
      </w:r>
    </w:p>
    <w:p w:rsidR="00FE6DF1" w:rsidRDefault="00832AB5">
      <w:pPr>
        <w:pStyle w:val="Style10"/>
        <w:widowControl/>
        <w:jc w:val="left"/>
        <w:rPr>
          <w:rStyle w:val="FontStyle20"/>
        </w:rPr>
      </w:pPr>
      <w:r>
        <w:rPr>
          <w:rStyle w:val="FontStyle20"/>
        </w:rPr>
        <w:t>5.   Za datę zapłaty faktury uważa się datę obciążenia rachunku bankowego Zamawiającego.</w:t>
      </w:r>
    </w:p>
    <w:p w:rsidR="00FE6DF1" w:rsidRDefault="00832AB5">
      <w:pPr>
        <w:pStyle w:val="Style10"/>
        <w:widowControl/>
        <w:spacing w:before="134"/>
        <w:ind w:right="134"/>
        <w:jc w:val="center"/>
        <w:rPr>
          <w:rStyle w:val="FontStyle20"/>
        </w:rPr>
      </w:pPr>
      <w:r>
        <w:rPr>
          <w:rStyle w:val="FontStyle20"/>
        </w:rPr>
        <w:t>§ 5</w:t>
      </w:r>
    </w:p>
    <w:p w:rsidR="00FE6DF1" w:rsidRDefault="00832AB5">
      <w:pPr>
        <w:pStyle w:val="Style9"/>
        <w:widowControl/>
        <w:ind w:right="134"/>
        <w:jc w:val="center"/>
        <w:rPr>
          <w:rStyle w:val="FontStyle19"/>
        </w:rPr>
      </w:pPr>
      <w:r>
        <w:rPr>
          <w:rStyle w:val="FontStyle19"/>
        </w:rPr>
        <w:t>Zabezpieczenie należytego wykonania umowy</w:t>
      </w:r>
    </w:p>
    <w:p w:rsidR="00FE6DF1" w:rsidRDefault="00832AB5" w:rsidP="00832AB5">
      <w:pPr>
        <w:pStyle w:val="Style11"/>
        <w:widowControl/>
        <w:numPr>
          <w:ilvl w:val="0"/>
          <w:numId w:val="11"/>
        </w:numPr>
        <w:tabs>
          <w:tab w:val="left" w:pos="355"/>
          <w:tab w:val="left" w:leader="dot" w:pos="8467"/>
        </w:tabs>
        <w:spacing w:line="250" w:lineRule="exact"/>
        <w:ind w:left="355"/>
        <w:jc w:val="left"/>
        <w:rPr>
          <w:rStyle w:val="FontStyle20"/>
        </w:rPr>
      </w:pPr>
      <w:r>
        <w:rPr>
          <w:rStyle w:val="FontStyle20"/>
        </w:rPr>
        <w:t>Wykonawca zobowiązany jest do wniesienia kwoty zabezpieczenia należytego wykonania przedmiotu</w:t>
      </w:r>
      <w:r>
        <w:rPr>
          <w:rStyle w:val="FontStyle20"/>
        </w:rPr>
        <w:br/>
        <w:t xml:space="preserve">umowy w wysokości 5 % wartości przedmiotu umowy (brutto) w kwocie: </w:t>
      </w:r>
      <w:r>
        <w:rPr>
          <w:rStyle w:val="FontStyle20"/>
        </w:rPr>
        <w:tab/>
        <w:t>zł (słownie:</w:t>
      </w:r>
    </w:p>
    <w:p w:rsidR="00FE6DF1" w:rsidRDefault="00832AB5">
      <w:pPr>
        <w:pStyle w:val="Style10"/>
        <w:widowControl/>
        <w:tabs>
          <w:tab w:val="left" w:leader="dot" w:pos="394"/>
        </w:tabs>
        <w:ind w:left="374"/>
        <w:jc w:val="left"/>
        <w:rPr>
          <w:rStyle w:val="FontStyle20"/>
        </w:rPr>
      </w:pPr>
      <w:r>
        <w:rPr>
          <w:rStyle w:val="FontStyle20"/>
        </w:rPr>
        <w:tab/>
        <w:t>).</w:t>
      </w:r>
    </w:p>
    <w:p w:rsidR="00FE6DF1" w:rsidRDefault="00832AB5" w:rsidP="00832AB5">
      <w:pPr>
        <w:pStyle w:val="Style11"/>
        <w:widowControl/>
        <w:numPr>
          <w:ilvl w:val="0"/>
          <w:numId w:val="12"/>
        </w:numPr>
        <w:tabs>
          <w:tab w:val="left" w:pos="355"/>
        </w:tabs>
        <w:spacing w:before="14" w:line="240" w:lineRule="auto"/>
        <w:ind w:firstLine="0"/>
        <w:rPr>
          <w:rStyle w:val="FontStyle20"/>
        </w:rPr>
      </w:pPr>
      <w:r>
        <w:rPr>
          <w:rStyle w:val="FontStyle20"/>
        </w:rPr>
        <w:t>Zabezpieczenie zostanie wniesione nie później niż w dniu zawarcia niniejszej umowy w formie:</w:t>
      </w:r>
    </w:p>
    <w:p w:rsidR="00FE6DF1" w:rsidRDefault="00FE6DF1">
      <w:pPr>
        <w:pStyle w:val="Style11"/>
        <w:widowControl/>
        <w:spacing w:line="240" w:lineRule="exact"/>
        <w:ind w:left="355"/>
        <w:rPr>
          <w:sz w:val="20"/>
          <w:szCs w:val="20"/>
        </w:rPr>
      </w:pPr>
    </w:p>
    <w:p w:rsidR="00FE6DF1" w:rsidRDefault="00832AB5">
      <w:pPr>
        <w:pStyle w:val="Style11"/>
        <w:widowControl/>
        <w:tabs>
          <w:tab w:val="left" w:pos="355"/>
        </w:tabs>
        <w:spacing w:before="10" w:line="240" w:lineRule="exact"/>
        <w:ind w:left="355"/>
        <w:rPr>
          <w:rStyle w:val="FontStyle20"/>
        </w:rPr>
      </w:pPr>
      <w:r>
        <w:rPr>
          <w:rStyle w:val="FontStyle20"/>
        </w:rPr>
        <w:t>3.</w:t>
      </w:r>
      <w:r>
        <w:rPr>
          <w:rStyle w:val="FontStyle20"/>
        </w:rPr>
        <w:tab/>
        <w:t>Zabezpieczenie gwarantuje łącznie, zgodne z umową, wykonanie przedmiotu umowy oraz służy</w:t>
      </w:r>
      <w:r>
        <w:rPr>
          <w:rStyle w:val="FontStyle20"/>
        </w:rPr>
        <w:br/>
        <w:t>do pokrycia roszczeń z tytułu rękojmi i gwarancji za wykonane prace.</w:t>
      </w:r>
    </w:p>
    <w:p w:rsidR="00FE6DF1" w:rsidRDefault="00832AB5">
      <w:pPr>
        <w:pStyle w:val="Style11"/>
        <w:widowControl/>
        <w:tabs>
          <w:tab w:val="left" w:pos="432"/>
        </w:tabs>
        <w:spacing w:before="5" w:line="240" w:lineRule="exact"/>
        <w:ind w:left="360" w:right="139" w:hanging="360"/>
        <w:rPr>
          <w:rStyle w:val="FontStyle20"/>
        </w:rPr>
      </w:pPr>
      <w:r>
        <w:rPr>
          <w:rStyle w:val="FontStyle20"/>
        </w:rPr>
        <w:t>4.</w:t>
      </w:r>
      <w:r>
        <w:rPr>
          <w:rStyle w:val="FontStyle20"/>
        </w:rPr>
        <w:tab/>
        <w:t>70% kwoty zabezpieczenia zostanie zwrócone Wykonawcy w ciągu 30 dni po terminie bezusterkowego</w:t>
      </w:r>
      <w:r>
        <w:rPr>
          <w:rStyle w:val="FontStyle20"/>
        </w:rPr>
        <w:br/>
        <w:t>odbioru końcowego przedmiotu umowy.</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t>30% kwoty zabezpieczenia zostanie zatrzymane dla pokrycia ewentualnych roszczeń z tytułu rękojmi za wady i zwrócone będzie po upływie okresu rękojmi i gwarancji.</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t>Przed zwróceniem kwoty zabezpieczenia wymienionej w ust. 5 powyżej Zamawiający wezwie Wykonawcę do udziału w odbiorze pogwarancyjnym, wyznaczając Wykonawcy stosowny termin, jednak nie krótszy niż na 14 dni przed upływem terminu gwarancji.</w:t>
      </w:r>
    </w:p>
    <w:p w:rsidR="00FE6DF1" w:rsidRDefault="00832AB5" w:rsidP="00832AB5">
      <w:pPr>
        <w:pStyle w:val="Style11"/>
        <w:widowControl/>
        <w:numPr>
          <w:ilvl w:val="0"/>
          <w:numId w:val="13"/>
        </w:numPr>
        <w:tabs>
          <w:tab w:val="left" w:pos="331"/>
        </w:tabs>
        <w:spacing w:line="240" w:lineRule="exact"/>
        <w:ind w:left="331" w:hanging="331"/>
        <w:rPr>
          <w:rStyle w:val="FontStyle20"/>
        </w:rPr>
      </w:pPr>
      <w:r>
        <w:rPr>
          <w:rStyle w:val="FontStyle20"/>
        </w:rPr>
        <w:t>W przypadku braku obecności przedstawiciela Wykonawcy w wyznaczonym przez Zamawiającego terminie przeglądu pogwarancyjnego Zamawiający ma prawo jednostronnie dokonać tych czynności. Protokół z przeprowadzonego przeglądu pogwarancyjnego zostanie przesłany do Wykonawcy.</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t>W przypadku zgłoszenia uwag przez Zamawiającego w protokole pogwarancyjnym, Wykonawca usunie ujawnione wady i usterki na własny koszt w terminie wyznaczonym przez Zamawiającego.</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lastRenderedPageBreak/>
        <w:t>Zamawiający wstrzyma się ze zwrotem części zabezpieczenia należytego wykonania umowy, o której mowa w ust. 5 powyżej w przypadku, kiedy Wykonawca nie usunął w wyznaczonym terminie wad i usterek, o których mowa w ust. 8 powyżej lub jest w trakcie usuwania tych wad.</w:t>
      </w:r>
    </w:p>
    <w:p w:rsidR="00FE6DF1" w:rsidRDefault="00FE6DF1">
      <w:pPr>
        <w:pStyle w:val="Style10"/>
        <w:widowControl/>
        <w:spacing w:line="240" w:lineRule="exact"/>
        <w:ind w:right="125"/>
        <w:jc w:val="center"/>
        <w:rPr>
          <w:sz w:val="20"/>
          <w:szCs w:val="20"/>
        </w:rPr>
      </w:pPr>
    </w:p>
    <w:p w:rsidR="00FE6DF1" w:rsidRDefault="00FE6DF1">
      <w:pPr>
        <w:pStyle w:val="Style10"/>
        <w:widowControl/>
        <w:spacing w:line="240" w:lineRule="exact"/>
        <w:ind w:right="125"/>
        <w:jc w:val="center"/>
        <w:rPr>
          <w:sz w:val="20"/>
          <w:szCs w:val="20"/>
        </w:rPr>
      </w:pPr>
    </w:p>
    <w:p w:rsidR="00FE6DF1" w:rsidRDefault="00832AB5">
      <w:pPr>
        <w:pStyle w:val="Style10"/>
        <w:widowControl/>
        <w:spacing w:before="48"/>
        <w:ind w:right="125"/>
        <w:jc w:val="center"/>
        <w:rPr>
          <w:rStyle w:val="FontStyle20"/>
        </w:rPr>
      </w:pPr>
      <w:r>
        <w:rPr>
          <w:rStyle w:val="FontStyle20"/>
        </w:rPr>
        <w:t>§ 6</w:t>
      </w:r>
    </w:p>
    <w:p w:rsidR="00FE6DF1" w:rsidRDefault="00832AB5">
      <w:pPr>
        <w:pStyle w:val="Style9"/>
        <w:widowControl/>
        <w:ind w:right="158"/>
        <w:jc w:val="center"/>
        <w:rPr>
          <w:rStyle w:val="FontStyle19"/>
        </w:rPr>
      </w:pPr>
      <w:r>
        <w:rPr>
          <w:rStyle w:val="FontStyle19"/>
        </w:rPr>
        <w:t>Obowiązki Zamawiającego.</w:t>
      </w:r>
    </w:p>
    <w:p w:rsidR="00FE6DF1" w:rsidRDefault="00832AB5">
      <w:pPr>
        <w:pStyle w:val="Style10"/>
        <w:widowControl/>
        <w:spacing w:before="10" w:line="240" w:lineRule="exact"/>
        <w:jc w:val="left"/>
        <w:rPr>
          <w:rStyle w:val="FontStyle20"/>
        </w:rPr>
      </w:pPr>
      <w:r>
        <w:rPr>
          <w:rStyle w:val="FontStyle20"/>
        </w:rPr>
        <w:t>1.   Do obowiązków Zamawiającego należy:</w:t>
      </w:r>
    </w:p>
    <w:p w:rsidR="00FE6DF1" w:rsidRDefault="00832AB5" w:rsidP="00832AB5">
      <w:pPr>
        <w:pStyle w:val="Style1"/>
        <w:widowControl/>
        <w:numPr>
          <w:ilvl w:val="0"/>
          <w:numId w:val="14"/>
        </w:numPr>
        <w:tabs>
          <w:tab w:val="left" w:pos="706"/>
        </w:tabs>
        <w:spacing w:line="240" w:lineRule="exact"/>
        <w:ind w:left="360" w:firstLine="0"/>
        <w:jc w:val="left"/>
        <w:rPr>
          <w:rStyle w:val="FontStyle20"/>
        </w:rPr>
      </w:pPr>
      <w:r>
        <w:rPr>
          <w:rStyle w:val="FontStyle20"/>
        </w:rPr>
        <w:t>Terminowa zapłata wynagrodzenia.</w:t>
      </w:r>
    </w:p>
    <w:p w:rsidR="00FE6DF1" w:rsidRDefault="00832AB5" w:rsidP="00832AB5">
      <w:pPr>
        <w:pStyle w:val="Style1"/>
        <w:widowControl/>
        <w:numPr>
          <w:ilvl w:val="0"/>
          <w:numId w:val="14"/>
        </w:numPr>
        <w:tabs>
          <w:tab w:val="left" w:pos="706"/>
        </w:tabs>
        <w:spacing w:before="5" w:line="240" w:lineRule="exact"/>
        <w:ind w:left="360" w:firstLine="0"/>
        <w:jc w:val="left"/>
        <w:rPr>
          <w:rStyle w:val="FontStyle20"/>
        </w:rPr>
      </w:pPr>
      <w:r>
        <w:rPr>
          <w:rStyle w:val="FontStyle20"/>
        </w:rPr>
        <w:t>Ustanowienie   i   powierzenie   uprawnionej   osobie   pełnienie   funkcji   Inspektora nadzoru</w:t>
      </w:r>
    </w:p>
    <w:p w:rsidR="00FE6DF1" w:rsidRDefault="00832AB5">
      <w:pPr>
        <w:pStyle w:val="Style14"/>
        <w:widowControl/>
        <w:tabs>
          <w:tab w:val="left" w:leader="dot" w:pos="8957"/>
        </w:tabs>
        <w:spacing w:before="5" w:line="240" w:lineRule="exact"/>
        <w:ind w:left="787"/>
        <w:rPr>
          <w:rStyle w:val="FontStyle20"/>
        </w:rPr>
      </w:pPr>
      <w:r>
        <w:rPr>
          <w:rStyle w:val="FontStyle20"/>
        </w:rPr>
        <w:t>inwestorskiego nad wykonywanymi robotami - Inspektorem nadzoru pełniącym jednocześnie rolę</w:t>
      </w:r>
      <w:r>
        <w:rPr>
          <w:rStyle w:val="FontStyle20"/>
        </w:rPr>
        <w:br/>
        <w:t xml:space="preserve">koordynatora pracy inspektorów branżowych jest: </w:t>
      </w:r>
      <w:r>
        <w:rPr>
          <w:rStyle w:val="FontStyle20"/>
        </w:rPr>
        <w:tab/>
      </w:r>
    </w:p>
    <w:p w:rsidR="00FE6DF1" w:rsidRDefault="00832AB5" w:rsidP="00832AB5">
      <w:pPr>
        <w:pStyle w:val="Style1"/>
        <w:widowControl/>
        <w:numPr>
          <w:ilvl w:val="0"/>
          <w:numId w:val="15"/>
        </w:numPr>
        <w:tabs>
          <w:tab w:val="left" w:pos="706"/>
        </w:tabs>
        <w:spacing w:line="240" w:lineRule="exact"/>
        <w:ind w:left="360" w:firstLine="0"/>
        <w:jc w:val="left"/>
        <w:rPr>
          <w:rStyle w:val="FontStyle20"/>
        </w:rPr>
      </w:pPr>
      <w:r>
        <w:rPr>
          <w:rStyle w:val="FontStyle20"/>
        </w:rPr>
        <w:t>Wyznaczenie przedstawiciela Zamawiającego upoważnionego do kontaktu z Wykonawcą oraz</w:t>
      </w:r>
    </w:p>
    <w:p w:rsidR="00FE6DF1" w:rsidRDefault="00832AB5">
      <w:pPr>
        <w:pStyle w:val="Style14"/>
        <w:widowControl/>
        <w:tabs>
          <w:tab w:val="left" w:leader="dot" w:pos="7882"/>
        </w:tabs>
        <w:spacing w:before="5" w:line="240" w:lineRule="exact"/>
        <w:ind w:left="792"/>
        <w:jc w:val="left"/>
        <w:rPr>
          <w:rStyle w:val="FontStyle20"/>
        </w:rPr>
      </w:pPr>
      <w:r>
        <w:rPr>
          <w:rStyle w:val="FontStyle20"/>
        </w:rPr>
        <w:t xml:space="preserve">Inspektorem nadzoru inwestorskiego, którym jest : </w:t>
      </w:r>
      <w:r>
        <w:rPr>
          <w:rStyle w:val="FontStyle20"/>
        </w:rPr>
        <w:tab/>
      </w:r>
    </w:p>
    <w:p w:rsidR="00FE6DF1" w:rsidRDefault="00832AB5" w:rsidP="00832AB5">
      <w:pPr>
        <w:pStyle w:val="Style1"/>
        <w:widowControl/>
        <w:numPr>
          <w:ilvl w:val="0"/>
          <w:numId w:val="16"/>
        </w:numPr>
        <w:tabs>
          <w:tab w:val="left" w:pos="706"/>
        </w:tabs>
        <w:spacing w:line="240" w:lineRule="exact"/>
        <w:ind w:left="360" w:firstLine="0"/>
        <w:jc w:val="left"/>
        <w:rPr>
          <w:rStyle w:val="FontStyle20"/>
        </w:rPr>
      </w:pPr>
      <w:r>
        <w:rPr>
          <w:rStyle w:val="FontStyle20"/>
        </w:rPr>
        <w:t>Protokolarne przekazanie terenu budowy terminie do 14 dni od dnia zawarcia umowy.</w:t>
      </w:r>
    </w:p>
    <w:p w:rsidR="00FE6DF1" w:rsidRDefault="00832AB5" w:rsidP="00832AB5">
      <w:pPr>
        <w:pStyle w:val="Style1"/>
        <w:widowControl/>
        <w:numPr>
          <w:ilvl w:val="0"/>
          <w:numId w:val="16"/>
        </w:numPr>
        <w:tabs>
          <w:tab w:val="left" w:pos="706"/>
        </w:tabs>
        <w:spacing w:before="5" w:line="240" w:lineRule="exact"/>
        <w:ind w:left="360" w:firstLine="0"/>
        <w:jc w:val="left"/>
        <w:rPr>
          <w:rStyle w:val="FontStyle20"/>
        </w:rPr>
      </w:pPr>
      <w:r>
        <w:rPr>
          <w:rStyle w:val="FontStyle20"/>
        </w:rPr>
        <w:t>Przystąpienie do końcowego odbioru przedmiotu umowy w terminie do 14 dni od daty zgłoszenia</w:t>
      </w:r>
    </w:p>
    <w:p w:rsidR="00FE6DF1" w:rsidRDefault="00832AB5">
      <w:pPr>
        <w:pStyle w:val="Style14"/>
        <w:widowControl/>
        <w:spacing w:before="5" w:line="240" w:lineRule="exact"/>
        <w:ind w:left="787"/>
        <w:jc w:val="left"/>
        <w:rPr>
          <w:rStyle w:val="FontStyle20"/>
        </w:rPr>
      </w:pPr>
      <w:r>
        <w:rPr>
          <w:rStyle w:val="FontStyle20"/>
        </w:rPr>
        <w:t>przez Wykonawcę - pismem złożonym na dziennik podawczy Zamawiającego.</w:t>
      </w:r>
    </w:p>
    <w:p w:rsidR="00FE6DF1" w:rsidRDefault="00832AB5" w:rsidP="00832AB5">
      <w:pPr>
        <w:pStyle w:val="Style1"/>
        <w:widowControl/>
        <w:numPr>
          <w:ilvl w:val="0"/>
          <w:numId w:val="17"/>
        </w:numPr>
        <w:tabs>
          <w:tab w:val="left" w:pos="706"/>
        </w:tabs>
        <w:spacing w:line="240" w:lineRule="exact"/>
        <w:ind w:left="360" w:firstLine="0"/>
        <w:jc w:val="left"/>
        <w:rPr>
          <w:rStyle w:val="FontStyle20"/>
        </w:rPr>
      </w:pPr>
      <w:r>
        <w:rPr>
          <w:rStyle w:val="FontStyle20"/>
        </w:rPr>
        <w:t>Przekazanie Wykonawcy najpóźniej w dniu przekazania terenu budowy dokumentacji projektowej</w:t>
      </w:r>
    </w:p>
    <w:p w:rsidR="00FE6DF1" w:rsidRDefault="00FE6DF1">
      <w:pPr>
        <w:pStyle w:val="Style10"/>
        <w:widowControl/>
        <w:spacing w:line="240" w:lineRule="exact"/>
        <w:ind w:right="158"/>
        <w:jc w:val="center"/>
        <w:rPr>
          <w:sz w:val="20"/>
          <w:szCs w:val="20"/>
        </w:rPr>
      </w:pPr>
    </w:p>
    <w:p w:rsidR="00FE6DF1" w:rsidRDefault="00832AB5">
      <w:pPr>
        <w:pStyle w:val="Style10"/>
        <w:widowControl/>
        <w:spacing w:before="10"/>
        <w:ind w:right="158"/>
        <w:jc w:val="center"/>
        <w:rPr>
          <w:rStyle w:val="FontStyle20"/>
        </w:rPr>
      </w:pPr>
      <w:r>
        <w:rPr>
          <w:rStyle w:val="FontStyle20"/>
        </w:rPr>
        <w:t>§ 7</w:t>
      </w:r>
    </w:p>
    <w:p w:rsidR="00FE6DF1" w:rsidRDefault="00832AB5">
      <w:pPr>
        <w:pStyle w:val="Style9"/>
        <w:widowControl/>
        <w:spacing w:line="240" w:lineRule="exact"/>
        <w:ind w:right="187"/>
        <w:jc w:val="center"/>
        <w:rPr>
          <w:rStyle w:val="FontStyle19"/>
        </w:rPr>
      </w:pPr>
      <w:r>
        <w:rPr>
          <w:rStyle w:val="FontStyle19"/>
        </w:rPr>
        <w:t>Obowiązki Wykonawcy.</w:t>
      </w:r>
    </w:p>
    <w:p w:rsidR="00FE6DF1" w:rsidRDefault="00832AB5">
      <w:pPr>
        <w:pStyle w:val="Style10"/>
        <w:widowControl/>
        <w:spacing w:line="240" w:lineRule="exact"/>
        <w:jc w:val="left"/>
        <w:rPr>
          <w:rStyle w:val="FontStyle20"/>
        </w:rPr>
      </w:pPr>
      <w:r>
        <w:rPr>
          <w:rStyle w:val="FontStyle20"/>
        </w:rPr>
        <w:t>1.    Do obowiązków Wykonawcy należy:</w:t>
      </w:r>
    </w:p>
    <w:p w:rsidR="00FE6DF1" w:rsidRDefault="00832AB5" w:rsidP="00910B02">
      <w:pPr>
        <w:pStyle w:val="Style7"/>
        <w:widowControl/>
        <w:numPr>
          <w:ilvl w:val="0"/>
          <w:numId w:val="69"/>
        </w:numPr>
        <w:tabs>
          <w:tab w:val="left" w:pos="709"/>
        </w:tabs>
        <w:spacing w:line="240" w:lineRule="exact"/>
        <w:jc w:val="left"/>
        <w:rPr>
          <w:rStyle w:val="FontStyle20"/>
        </w:rPr>
      </w:pPr>
      <w:r>
        <w:rPr>
          <w:rStyle w:val="FontStyle20"/>
        </w:rPr>
        <w:t>Przejęcie terenu budowy od Zamawiającego;</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Zapewnienie objęcia kierownictwa budowy przez osobę posiadającą wymagane uprawnienia</w:t>
      </w:r>
      <w:r w:rsidR="00D149F6">
        <w:rPr>
          <w:rStyle w:val="FontStyle20"/>
        </w:rPr>
        <w:t xml:space="preserve"> </w:t>
      </w:r>
      <w:r>
        <w:rPr>
          <w:rStyle w:val="FontStyle20"/>
        </w:rPr>
        <w:t>budowlane do kierowania budową (robotami) - Kierownikiem budowy ze strony Wykonawcy jest:</w:t>
      </w:r>
      <w:r w:rsidR="00910B02">
        <w:rPr>
          <w:rStyle w:val="FontStyle20"/>
        </w:rPr>
        <w:t>……………….</w:t>
      </w:r>
    </w:p>
    <w:p w:rsidR="00910B02"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Wykonanie i oddanie Zamawiającemu przedmiotu umowy w uzgodnionym terminie,</w:t>
      </w:r>
      <w:r w:rsidR="00910B02">
        <w:rPr>
          <w:rStyle w:val="FontStyle20"/>
        </w:rPr>
        <w:t xml:space="preserve"> </w:t>
      </w:r>
      <w:r>
        <w:rPr>
          <w:rStyle w:val="FontStyle20"/>
        </w:rPr>
        <w:t>zrealizowanego z należytą starannością, zgodnie z zasadami wiedzy technicznej, z zachowaniem postanowień Ustawy „Prawo Budowlane" oraz innych obowiązujących przepisów w tym zakresie, norm i warunków technicznych a w szczególności prawidłowe prowadzenie wymaganej dokumentacji budowy.</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Stosowanie do wykonania robót opisanych w § 1 ust. 1 -4 niniejszej umowy wyłącznie materiałów</w:t>
      </w:r>
      <w:r w:rsidR="00910B02">
        <w:rPr>
          <w:rStyle w:val="FontStyle20"/>
        </w:rPr>
        <w:t xml:space="preserve"> </w:t>
      </w:r>
      <w:r>
        <w:rPr>
          <w:rStyle w:val="FontStyle20"/>
        </w:rPr>
        <w:t>odpowiadających wymaganiom określonym w art. 10 ustawy z dnia 7 lipca 1994 r. Prawo budowlane oraz doręczenie Zamawiającemu dokumentacji powykonawczej zawierającej m.in. stosowne certyfikaty, atesty, aprobaty techniczne, deklaracje zgodności i dopuszczenia stosowania dla tych wyrobów. Dokumenty te powinny zostać opisane przez Kierownika budowy w sposób potwierdzający wbudowanie wymienionych materiałów w wybudowany przez Wykonawcę obiekt.</w:t>
      </w:r>
    </w:p>
    <w:p w:rsidR="00FE6DF1" w:rsidRDefault="00832AB5" w:rsidP="00910B02">
      <w:pPr>
        <w:pStyle w:val="Style7"/>
        <w:widowControl/>
        <w:numPr>
          <w:ilvl w:val="0"/>
          <w:numId w:val="69"/>
        </w:numPr>
        <w:tabs>
          <w:tab w:val="left" w:pos="274"/>
          <w:tab w:val="left" w:pos="709"/>
        </w:tabs>
        <w:spacing w:before="5" w:line="240" w:lineRule="exact"/>
        <w:rPr>
          <w:rStyle w:val="FontStyle20"/>
        </w:rPr>
      </w:pPr>
      <w:r>
        <w:rPr>
          <w:rStyle w:val="FontStyle20"/>
        </w:rPr>
        <w:t>Okazanie przed wbudowaniem materiałów budowlanych o których mowa w pkt 4) powyżej</w:t>
      </w:r>
      <w:r w:rsidR="00910B02">
        <w:rPr>
          <w:rStyle w:val="FontStyle20"/>
        </w:rPr>
        <w:t xml:space="preserve"> </w:t>
      </w:r>
      <w:r>
        <w:rPr>
          <w:rStyle w:val="FontStyle20"/>
        </w:rPr>
        <w:t>Inspektorowi nadzoru Inwestorskiego kart technicznych tych materiałów i uzyskanie zgody na ich wbudowanie,</w:t>
      </w:r>
    </w:p>
    <w:p w:rsidR="00FE6DF1" w:rsidRDefault="00832AB5" w:rsidP="00910B02">
      <w:pPr>
        <w:pStyle w:val="Style7"/>
        <w:widowControl/>
        <w:numPr>
          <w:ilvl w:val="0"/>
          <w:numId w:val="69"/>
        </w:numPr>
        <w:tabs>
          <w:tab w:val="left" w:pos="336"/>
          <w:tab w:val="left" w:pos="709"/>
        </w:tabs>
        <w:spacing w:before="5" w:line="240" w:lineRule="exact"/>
        <w:rPr>
          <w:rStyle w:val="FontStyle20"/>
        </w:rPr>
      </w:pPr>
      <w:r>
        <w:rPr>
          <w:rStyle w:val="FontStyle20"/>
        </w:rPr>
        <w:t>Udostępnianie  na każde  żądanie  Zamawiającego  lub  Inspektora nadzoru inwestorskiego,</w:t>
      </w:r>
      <w:r w:rsidR="00910B02">
        <w:rPr>
          <w:rStyle w:val="FontStyle20"/>
        </w:rPr>
        <w:t xml:space="preserve"> </w:t>
      </w:r>
      <w:r>
        <w:rPr>
          <w:rStyle w:val="FontStyle20"/>
        </w:rPr>
        <w:t>certyfikatów zgodności z polską normą lub aprobatą techniczną każdego używanego na budowie wyrobu;</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Zapewnienie na własny koszt obsługi laboratoryjnej inwestycji a na żądanie Zamawiającego</w:t>
      </w:r>
      <w:r w:rsidR="00910B02">
        <w:rPr>
          <w:rStyle w:val="FontStyle20"/>
        </w:rPr>
        <w:t xml:space="preserve"> </w:t>
      </w:r>
      <w:r>
        <w:rPr>
          <w:rStyle w:val="FontStyle20"/>
        </w:rPr>
        <w:t>dokonanie wskazanych badań kontrolnych. Koszt wszystkich badań pokrywa Wykonawca;</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Doprowadzenie do należytego stanu i porządku terenu budowy oraz terenów przyległych po</w:t>
      </w:r>
      <w:r w:rsidR="00910B02">
        <w:rPr>
          <w:rStyle w:val="FontStyle20"/>
        </w:rPr>
        <w:t xml:space="preserve"> </w:t>
      </w:r>
      <w:r>
        <w:rPr>
          <w:rStyle w:val="FontStyle20"/>
        </w:rPr>
        <w:t>realizacji inwestycji;</w:t>
      </w:r>
    </w:p>
    <w:p w:rsidR="00FE6DF1" w:rsidRDefault="00832AB5" w:rsidP="00910B02">
      <w:pPr>
        <w:pStyle w:val="Style7"/>
        <w:widowControl/>
        <w:numPr>
          <w:ilvl w:val="0"/>
          <w:numId w:val="69"/>
        </w:numPr>
        <w:tabs>
          <w:tab w:val="left" w:pos="709"/>
        </w:tabs>
        <w:spacing w:before="5" w:line="240" w:lineRule="exact"/>
        <w:rPr>
          <w:rStyle w:val="FontStyle20"/>
        </w:rPr>
      </w:pPr>
      <w:r>
        <w:rPr>
          <w:rStyle w:val="FontStyle20"/>
        </w:rPr>
        <w:t>Sporządzenie dokumentu Karty gwarancyjnej potwierdzającej jakość wybudowanego obiektu. Karta gwarancyjna powinna zawierać w szczególności: opis przedmiotu gwarancji jakości, termin ważności gwarancji jakości, tryb zgłaszania usterek przez użytkownika obiektu (z podaniem nr telefonu, nr faksu, adres e:mail) oraz maksymalny okres, w którym zgłoszona usterka musi być usunięta;</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Sporządzenie i dostarczenie Zamawiającemu kompletnej dokumentacji powykonawczej budowy</w:t>
      </w:r>
      <w:r w:rsidR="00910B02">
        <w:rPr>
          <w:rStyle w:val="FontStyle20"/>
        </w:rPr>
        <w:t xml:space="preserve"> </w:t>
      </w:r>
      <w:r>
        <w:rPr>
          <w:rStyle w:val="FontStyle20"/>
        </w:rPr>
        <w:t>sprawdzonej pod względem merytorycznym przez Inspektora nadzoru inwestorskiego - w 2 egz.;</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Oznaczenie i zabezpieczenie terenu budowy lub innych miejsc, które mogą stanowić część placu</w:t>
      </w:r>
      <w:r w:rsidR="00910B02">
        <w:rPr>
          <w:rStyle w:val="FontStyle20"/>
        </w:rPr>
        <w:t xml:space="preserve"> </w:t>
      </w:r>
      <w:r>
        <w:rPr>
          <w:rStyle w:val="FontStyle20"/>
        </w:rPr>
        <w:t>budowy.</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Zapewnienie dozoru placu budowy, ochrony przeciwpożarowej i stosowania wymogów BHP w</w:t>
      </w:r>
      <w:r w:rsidR="00910B02">
        <w:rPr>
          <w:rStyle w:val="FontStyle20"/>
        </w:rPr>
        <w:t xml:space="preserve"> </w:t>
      </w:r>
      <w:r>
        <w:rPr>
          <w:rStyle w:val="FontStyle20"/>
        </w:rPr>
        <w:t>ramach obowiązujących przepisów.</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Zapewnienie wykwalifikowanych pracowników wykonawczych pracujących pod nadzorem osób</w:t>
      </w:r>
      <w:r w:rsidR="00910B02">
        <w:rPr>
          <w:rStyle w:val="FontStyle20"/>
        </w:rPr>
        <w:t xml:space="preserve"> </w:t>
      </w:r>
      <w:r>
        <w:rPr>
          <w:rStyle w:val="FontStyle20"/>
        </w:rPr>
        <w:t>posiadających odpowiednie kwalifikacje.</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Zapewnienie  prawidłowej   organizacji  robót  oraz  urządzenie  terenu  budowy  zgodnie z</w:t>
      </w:r>
      <w:r w:rsidR="00910B02">
        <w:rPr>
          <w:rStyle w:val="FontStyle20"/>
        </w:rPr>
        <w:t xml:space="preserve"> </w:t>
      </w:r>
      <w:r>
        <w:rPr>
          <w:rStyle w:val="FontStyle20"/>
        </w:rPr>
        <w:t>obowiązującymi przepisami prawa i w zakresie niezbędnym do wykonania i utrzymania robót w stopniu, w jakim wymaga tego ich jakość.</w:t>
      </w:r>
    </w:p>
    <w:p w:rsidR="00FE6DF1" w:rsidRDefault="00832AB5" w:rsidP="00910B02">
      <w:pPr>
        <w:pStyle w:val="Style7"/>
        <w:widowControl/>
        <w:numPr>
          <w:ilvl w:val="0"/>
          <w:numId w:val="69"/>
        </w:numPr>
        <w:tabs>
          <w:tab w:val="left" w:pos="322"/>
          <w:tab w:val="left" w:pos="709"/>
        </w:tabs>
        <w:spacing w:line="240" w:lineRule="exact"/>
        <w:rPr>
          <w:rStyle w:val="FontStyle20"/>
        </w:rPr>
      </w:pPr>
      <w:r>
        <w:rPr>
          <w:rStyle w:val="FontStyle20"/>
        </w:rPr>
        <w:tab/>
        <w:t>Utrzymanie terenu budowy i jego otoczenia w należytym porządku oraz systematyczne usuwanie</w:t>
      </w:r>
      <w:r w:rsidR="00910B02">
        <w:rPr>
          <w:rStyle w:val="FontStyle20"/>
        </w:rPr>
        <w:t xml:space="preserve"> </w:t>
      </w:r>
      <w:r>
        <w:rPr>
          <w:rStyle w:val="FontStyle20"/>
        </w:rPr>
        <w:t>zbędnych materiałów, odpadków, śmieci i urządzeń prowizorycznych,</w:t>
      </w:r>
    </w:p>
    <w:p w:rsidR="00FE6DF1" w:rsidRDefault="00832AB5" w:rsidP="00910B02">
      <w:pPr>
        <w:pStyle w:val="Style11"/>
        <w:widowControl/>
        <w:numPr>
          <w:ilvl w:val="0"/>
          <w:numId w:val="69"/>
        </w:numPr>
        <w:tabs>
          <w:tab w:val="left" w:pos="709"/>
        </w:tabs>
        <w:spacing w:before="5" w:line="240" w:lineRule="exact"/>
        <w:rPr>
          <w:rStyle w:val="FontStyle20"/>
        </w:rPr>
      </w:pPr>
      <w:r>
        <w:rPr>
          <w:rStyle w:val="FontStyle20"/>
        </w:rPr>
        <w:lastRenderedPageBreak/>
        <w:t>Ponoszenie pełnej odpowiedzialności za stosowanie i bezpieczeństwo wszelkich działań prowadzonych na terenie robót i poza nim, a związanych z wykonaniem przedmiotu umowy;</w:t>
      </w:r>
    </w:p>
    <w:p w:rsidR="00FE6DF1" w:rsidRDefault="00832AB5" w:rsidP="00910B02">
      <w:pPr>
        <w:pStyle w:val="Style11"/>
        <w:widowControl/>
        <w:numPr>
          <w:ilvl w:val="0"/>
          <w:numId w:val="69"/>
        </w:numPr>
        <w:tabs>
          <w:tab w:val="left" w:pos="709"/>
        </w:tabs>
        <w:spacing w:before="5" w:line="240" w:lineRule="exact"/>
        <w:rPr>
          <w:rStyle w:val="FontStyle20"/>
        </w:rPr>
      </w:pPr>
      <w:r>
        <w:rPr>
          <w:rStyle w:val="FontStyle20"/>
        </w:rPr>
        <w:t>Ponoszenie pełnej odpowiedzialności za szkody oraz następstwa nieszczęśliwych wypadków pracowników i osób trzecich, powstałe w związku z prowadzonymi robotami, w tym także ruchem pojazdów;</w:t>
      </w:r>
    </w:p>
    <w:p w:rsidR="00FE6DF1" w:rsidRDefault="00832AB5" w:rsidP="00910B02">
      <w:pPr>
        <w:pStyle w:val="Style11"/>
        <w:widowControl/>
        <w:numPr>
          <w:ilvl w:val="0"/>
          <w:numId w:val="69"/>
        </w:numPr>
        <w:tabs>
          <w:tab w:val="left" w:pos="709"/>
        </w:tabs>
        <w:spacing w:line="240" w:lineRule="exact"/>
        <w:rPr>
          <w:rStyle w:val="FontStyle20"/>
        </w:rPr>
      </w:pPr>
      <w:r>
        <w:rPr>
          <w:rStyle w:val="FontStyle20"/>
        </w:rPr>
        <w:t>W przypadku uszkodzeń powstałych w toku realizacji robót, naprawienie powstałych szkód na swój koszt i doprowadzenie do stanu pierwotnego.</w:t>
      </w:r>
    </w:p>
    <w:p w:rsidR="00FE6DF1" w:rsidRDefault="00832AB5" w:rsidP="00910B02">
      <w:pPr>
        <w:pStyle w:val="Style11"/>
        <w:widowControl/>
        <w:numPr>
          <w:ilvl w:val="0"/>
          <w:numId w:val="69"/>
        </w:numPr>
        <w:tabs>
          <w:tab w:val="left" w:pos="709"/>
        </w:tabs>
        <w:spacing w:before="5" w:line="240" w:lineRule="exact"/>
        <w:jc w:val="left"/>
        <w:rPr>
          <w:rStyle w:val="FontStyle20"/>
        </w:rPr>
      </w:pPr>
      <w:r>
        <w:rPr>
          <w:rStyle w:val="FontStyle20"/>
        </w:rPr>
        <w:t>Ubezpieczenie na własny koszt robót, realizowanych w ramach niniejszej umowy.</w:t>
      </w:r>
    </w:p>
    <w:p w:rsidR="00FE6DF1" w:rsidRDefault="00832AB5" w:rsidP="00910B02">
      <w:pPr>
        <w:pStyle w:val="Style11"/>
        <w:widowControl/>
        <w:numPr>
          <w:ilvl w:val="0"/>
          <w:numId w:val="69"/>
        </w:numPr>
        <w:tabs>
          <w:tab w:val="left" w:pos="709"/>
        </w:tabs>
        <w:spacing w:before="5" w:line="240" w:lineRule="exact"/>
        <w:rPr>
          <w:rStyle w:val="FontStyle20"/>
        </w:rPr>
      </w:pPr>
      <w:r>
        <w:rPr>
          <w:rStyle w:val="FontStyle20"/>
        </w:rPr>
        <w:t>Poinformowanie na piśmie Zamawiającego o zaistnieniu sytuacji zagrażającej przerwaniem robót lub nie dotrzymaniem terminu realizacji umowy.</w:t>
      </w:r>
    </w:p>
    <w:p w:rsidR="00FE6DF1" w:rsidRDefault="00832AB5" w:rsidP="00910B02">
      <w:pPr>
        <w:pStyle w:val="Style11"/>
        <w:widowControl/>
        <w:numPr>
          <w:ilvl w:val="0"/>
          <w:numId w:val="69"/>
        </w:numPr>
        <w:tabs>
          <w:tab w:val="left" w:pos="709"/>
        </w:tabs>
        <w:spacing w:before="5" w:line="240" w:lineRule="exact"/>
        <w:jc w:val="left"/>
        <w:rPr>
          <w:rStyle w:val="FontStyle20"/>
        </w:rPr>
      </w:pPr>
      <w:r>
        <w:rPr>
          <w:rStyle w:val="FontStyle20"/>
        </w:rPr>
        <w:t>Zapewnienie Inspektorowi nadzoru inwestorskiego pełnej dostępności do robót, jak również</w:t>
      </w:r>
      <w:r w:rsidR="00910B02">
        <w:rPr>
          <w:rStyle w:val="FontStyle20"/>
        </w:rPr>
        <w:t xml:space="preserve"> </w:t>
      </w:r>
      <w:r>
        <w:rPr>
          <w:rStyle w:val="FontStyle20"/>
        </w:rPr>
        <w:t>informowanie go o wykonywaniu robót, które będą ulegały zakryciu i umożliwienie ich odbioru.</w:t>
      </w:r>
    </w:p>
    <w:p w:rsidR="00FE6DF1" w:rsidRDefault="00832AB5" w:rsidP="00910B02">
      <w:pPr>
        <w:pStyle w:val="Style11"/>
        <w:widowControl/>
        <w:numPr>
          <w:ilvl w:val="0"/>
          <w:numId w:val="69"/>
        </w:numPr>
        <w:tabs>
          <w:tab w:val="left" w:pos="432"/>
          <w:tab w:val="left" w:pos="709"/>
        </w:tabs>
        <w:spacing w:before="5" w:line="240" w:lineRule="exact"/>
        <w:rPr>
          <w:rStyle w:val="FontStyle20"/>
        </w:rPr>
      </w:pPr>
      <w:r>
        <w:rPr>
          <w:rStyle w:val="FontStyle20"/>
        </w:rPr>
        <w:t>Usunięcie z terenu budowy wszelkich urządzeń tymczasowych, zaplecza itp. oraz pozostawienie terenu robót w stanie uporządkowanym i przywróconym do stanu pierwotnego oraz nadającym się do użytkowania, w terminie na odbiór końcowy.</w:t>
      </w:r>
    </w:p>
    <w:p w:rsidR="00FE6DF1" w:rsidRDefault="00832AB5" w:rsidP="00910B02">
      <w:pPr>
        <w:pStyle w:val="Style11"/>
        <w:widowControl/>
        <w:numPr>
          <w:ilvl w:val="0"/>
          <w:numId w:val="69"/>
        </w:numPr>
        <w:tabs>
          <w:tab w:val="left" w:pos="432"/>
          <w:tab w:val="left" w:pos="709"/>
        </w:tabs>
        <w:spacing w:before="5" w:line="240" w:lineRule="exact"/>
        <w:jc w:val="left"/>
        <w:rPr>
          <w:rStyle w:val="FontStyle20"/>
        </w:rPr>
      </w:pPr>
      <w:r>
        <w:rPr>
          <w:rStyle w:val="FontStyle20"/>
        </w:rPr>
        <w:t>Pisemne powiadomienie Zamawiającego o terminie gotowości do odbioru końcowego, złożone</w:t>
      </w:r>
      <w:r w:rsidR="00910B02">
        <w:rPr>
          <w:rStyle w:val="FontStyle20"/>
        </w:rPr>
        <w:t xml:space="preserve"> </w:t>
      </w:r>
      <w:r>
        <w:rPr>
          <w:rStyle w:val="FontStyle20"/>
        </w:rPr>
        <w:t>na dziennik podawczy Zamawiającego.</w:t>
      </w:r>
    </w:p>
    <w:p w:rsidR="00FE6DF1" w:rsidRDefault="00832AB5" w:rsidP="00910B02">
      <w:pPr>
        <w:pStyle w:val="Style11"/>
        <w:widowControl/>
        <w:numPr>
          <w:ilvl w:val="0"/>
          <w:numId w:val="69"/>
        </w:numPr>
        <w:tabs>
          <w:tab w:val="left" w:pos="432"/>
          <w:tab w:val="left" w:pos="709"/>
        </w:tabs>
        <w:spacing w:before="10" w:line="240" w:lineRule="exact"/>
        <w:jc w:val="left"/>
        <w:rPr>
          <w:rStyle w:val="FontStyle20"/>
        </w:rPr>
      </w:pPr>
      <w:r>
        <w:rPr>
          <w:rStyle w:val="FontStyle20"/>
        </w:rPr>
        <w:t>Usunięcie na własny koszt wszelkich wad i usterek stwierdzonych w toku robót, podczas odbioru oraz</w:t>
      </w:r>
      <w:r w:rsidR="00910B02">
        <w:rPr>
          <w:rStyle w:val="FontStyle20"/>
        </w:rPr>
        <w:t xml:space="preserve"> </w:t>
      </w:r>
      <w:r>
        <w:rPr>
          <w:rStyle w:val="FontStyle20"/>
        </w:rPr>
        <w:t>w okresie gwarancji i rękojmi. Wykonawca nie może odmówić usunięcia wad i usterek.</w:t>
      </w:r>
    </w:p>
    <w:p w:rsidR="00FE6DF1" w:rsidRDefault="00832AB5" w:rsidP="00832AB5">
      <w:pPr>
        <w:pStyle w:val="Style11"/>
        <w:widowControl/>
        <w:numPr>
          <w:ilvl w:val="0"/>
          <w:numId w:val="35"/>
        </w:numPr>
        <w:tabs>
          <w:tab w:val="left" w:pos="355"/>
        </w:tabs>
        <w:spacing w:line="240" w:lineRule="exact"/>
        <w:ind w:left="355" w:right="154"/>
        <w:rPr>
          <w:rStyle w:val="FontStyle20"/>
        </w:rPr>
      </w:pPr>
      <w:r>
        <w:rPr>
          <w:rStyle w:val="FontStyle20"/>
        </w:rPr>
        <w:t>Wykonawca oświadcza, że zapoznał się dokładnie z warunkami lokalnymi terenu budowy na którym będą realizowane roboty.</w:t>
      </w:r>
    </w:p>
    <w:p w:rsidR="00FE6DF1" w:rsidRDefault="00832AB5" w:rsidP="00832AB5">
      <w:pPr>
        <w:pStyle w:val="Style11"/>
        <w:widowControl/>
        <w:numPr>
          <w:ilvl w:val="0"/>
          <w:numId w:val="35"/>
        </w:numPr>
        <w:tabs>
          <w:tab w:val="left" w:pos="355"/>
        </w:tabs>
        <w:spacing w:line="240" w:lineRule="exact"/>
        <w:ind w:left="355" w:right="149"/>
        <w:rPr>
          <w:rStyle w:val="FontStyle20"/>
        </w:rPr>
      </w:pPr>
      <w:r>
        <w:rPr>
          <w:rStyle w:val="FontStyle20"/>
        </w:rPr>
        <w:t>Wykonawca będzie ponosił pełną odpowiedzialność za teren budowy od momentu przekazania terenu budowy do czasu podpisania bezusterkowego protokołu odbioru końcowego przedmiotu umowy przez Zamawiającego.</w:t>
      </w:r>
    </w:p>
    <w:p w:rsidR="00FE6DF1" w:rsidRDefault="00832AB5" w:rsidP="00832AB5">
      <w:pPr>
        <w:pStyle w:val="Style11"/>
        <w:widowControl/>
        <w:numPr>
          <w:ilvl w:val="0"/>
          <w:numId w:val="35"/>
        </w:numPr>
        <w:tabs>
          <w:tab w:val="left" w:pos="355"/>
        </w:tabs>
        <w:spacing w:before="19" w:line="240" w:lineRule="exact"/>
        <w:ind w:left="355"/>
        <w:rPr>
          <w:rStyle w:val="FontStyle17"/>
        </w:rPr>
      </w:pPr>
      <w:r>
        <w:rPr>
          <w:rStyle w:val="FontStyle20"/>
        </w:rPr>
        <w:t>Wykonawca lub podwykonawca zobowiązuje się, że osoby wykonujące czynności związane z robotami budowlanymi na przedmiotowej inwestycji będą w okresie wykonywania czynności objętych umową zatrudnione na podstawie umowy o pracę w rozumieniu przepisów ustawy z dnia 26 czerwca 1974 r. -Kodeks pracy.</w:t>
      </w:r>
    </w:p>
    <w:p w:rsidR="00FE6DF1" w:rsidRDefault="00832AB5" w:rsidP="00832AB5">
      <w:pPr>
        <w:pStyle w:val="Style11"/>
        <w:widowControl/>
        <w:numPr>
          <w:ilvl w:val="0"/>
          <w:numId w:val="35"/>
        </w:numPr>
        <w:tabs>
          <w:tab w:val="left" w:pos="355"/>
        </w:tabs>
        <w:spacing w:line="240" w:lineRule="exact"/>
        <w:ind w:left="355" w:right="5"/>
        <w:rPr>
          <w:rStyle w:val="FontStyle20"/>
        </w:rPr>
      </w:pPr>
      <w:r>
        <w:rPr>
          <w:rStyle w:val="FontStyle20"/>
        </w:rPr>
        <w:t>W trakcie realizacji Zamówienia Zamawiający jest uprawniony do wykonywania czynności kontrolnych wobec Wykonawcy odnośnie spełnienia wymogu zatrudnienia na podstawie umowy o pracę osób wskazanych w ust. 4, w szczególności do żądania oświadczeń i dokumentów w zakresie potwierdzenia spełniania ww. wymogów i dokonywania ich oceny, żądania wyjaśnień w przypadku wątpliwości w zakresie potwierdzenia spełniania ww. wymogu, przeprowadzania kontroli na miejscu wykonywania świadczenia</w:t>
      </w:r>
    </w:p>
    <w:p w:rsidR="00FE6DF1" w:rsidRDefault="00832AB5" w:rsidP="00832AB5">
      <w:pPr>
        <w:pStyle w:val="Style11"/>
        <w:widowControl/>
        <w:numPr>
          <w:ilvl w:val="0"/>
          <w:numId w:val="35"/>
        </w:numPr>
        <w:tabs>
          <w:tab w:val="left" w:pos="355"/>
        </w:tabs>
        <w:spacing w:before="5" w:line="240" w:lineRule="exact"/>
        <w:ind w:left="355" w:right="5"/>
        <w:rPr>
          <w:rStyle w:val="FontStyle20"/>
        </w:rPr>
      </w:pPr>
      <w:r>
        <w:rPr>
          <w:rStyle w:val="FontStyle20"/>
        </w:rPr>
        <w:t>Zamawiający może polecić usunięcie oraz ponowne wykonanie na koszt Wykonawcy dowolnej części robót, jeżeli materiały i jakość wykonanych robót nie spełniają wymagań określonych w ust. 1 pkt. 4, 5 i 6 powyżej.</w:t>
      </w:r>
    </w:p>
    <w:p w:rsidR="00FE6DF1" w:rsidRDefault="00832AB5">
      <w:pPr>
        <w:pStyle w:val="Style10"/>
        <w:widowControl/>
        <w:spacing w:line="240" w:lineRule="exact"/>
        <w:ind w:right="139"/>
        <w:jc w:val="center"/>
        <w:rPr>
          <w:rStyle w:val="FontStyle20"/>
        </w:rPr>
      </w:pPr>
      <w:r>
        <w:rPr>
          <w:rStyle w:val="FontStyle20"/>
        </w:rPr>
        <w:t>§ 8</w:t>
      </w:r>
    </w:p>
    <w:p w:rsidR="00FE6DF1" w:rsidRDefault="00832AB5">
      <w:pPr>
        <w:pStyle w:val="Style9"/>
        <w:widowControl/>
        <w:spacing w:line="240" w:lineRule="exact"/>
        <w:ind w:right="158"/>
        <w:jc w:val="center"/>
        <w:rPr>
          <w:rStyle w:val="FontStyle19"/>
        </w:rPr>
      </w:pPr>
      <w:r>
        <w:rPr>
          <w:rStyle w:val="FontStyle19"/>
        </w:rPr>
        <w:t>Usuwanie usterek i wad.</w:t>
      </w:r>
    </w:p>
    <w:p w:rsidR="00FE6DF1" w:rsidRDefault="00832AB5" w:rsidP="00832AB5">
      <w:pPr>
        <w:pStyle w:val="Style7"/>
        <w:widowControl/>
        <w:numPr>
          <w:ilvl w:val="0"/>
          <w:numId w:val="36"/>
        </w:numPr>
        <w:tabs>
          <w:tab w:val="left" w:pos="350"/>
        </w:tabs>
        <w:spacing w:line="240" w:lineRule="exact"/>
        <w:ind w:left="350" w:hanging="350"/>
        <w:rPr>
          <w:rStyle w:val="FontStyle20"/>
        </w:rPr>
      </w:pPr>
      <w:r>
        <w:rPr>
          <w:rStyle w:val="FontStyle20"/>
        </w:rPr>
        <w:t>Zamawiający ma prawo sprawdzić wykonanie robót i o wykrytych wadach oraz usterkach poinformować niezwłocznie Wykonawcę bez oczekiwania na końcowy odbiór robót. Sprawdzenie przez Zamawiającego nie ogranicza praw powołanej przez Zamawiającego komisji odbioru.</w:t>
      </w:r>
    </w:p>
    <w:p w:rsidR="00FE6DF1" w:rsidRDefault="00832AB5" w:rsidP="00832AB5">
      <w:pPr>
        <w:pStyle w:val="Style7"/>
        <w:widowControl/>
        <w:numPr>
          <w:ilvl w:val="0"/>
          <w:numId w:val="36"/>
        </w:numPr>
        <w:tabs>
          <w:tab w:val="left" w:pos="350"/>
        </w:tabs>
        <w:spacing w:line="240" w:lineRule="exact"/>
        <w:ind w:left="350" w:hanging="350"/>
        <w:rPr>
          <w:rStyle w:val="FontStyle20"/>
        </w:rPr>
      </w:pPr>
      <w:r>
        <w:rPr>
          <w:rStyle w:val="FontStyle20"/>
        </w:rPr>
        <w:t>Zgłaszane wady i usterki Wykonawca usunie na własny koszt, w uzgodnionym obustronnie terminie. Również w tym terminie powinny być usunięte wady i usterki wykryte przez Wykonawcę we własnym zakresie.</w:t>
      </w:r>
    </w:p>
    <w:p w:rsidR="00FE6DF1" w:rsidRDefault="00832AB5" w:rsidP="00832AB5">
      <w:pPr>
        <w:pStyle w:val="Style7"/>
        <w:widowControl/>
        <w:numPr>
          <w:ilvl w:val="0"/>
          <w:numId w:val="36"/>
        </w:numPr>
        <w:tabs>
          <w:tab w:val="left" w:pos="350"/>
        </w:tabs>
        <w:spacing w:before="5" w:line="240" w:lineRule="exact"/>
        <w:ind w:left="350" w:hanging="350"/>
        <w:rPr>
          <w:rStyle w:val="FontStyle20"/>
        </w:rPr>
      </w:pPr>
      <w:r>
        <w:rPr>
          <w:rStyle w:val="FontStyle20"/>
        </w:rPr>
        <w:t>Wykonawca nie może odmówić usunięcia wad i usterek potwierdzonych przez Zamawiającego, związanych z wykonywaniem robót określonych w § 1 niniejszej umowy.</w:t>
      </w:r>
    </w:p>
    <w:p w:rsidR="00FE6DF1" w:rsidRDefault="00832AB5">
      <w:pPr>
        <w:pStyle w:val="Style10"/>
        <w:widowControl/>
        <w:spacing w:before="134"/>
        <w:ind w:right="134"/>
        <w:jc w:val="center"/>
        <w:rPr>
          <w:rStyle w:val="FontStyle20"/>
        </w:rPr>
      </w:pPr>
      <w:r>
        <w:rPr>
          <w:rStyle w:val="FontStyle20"/>
        </w:rPr>
        <w:t>§ 9</w:t>
      </w:r>
    </w:p>
    <w:p w:rsidR="00FE6DF1" w:rsidRDefault="00832AB5">
      <w:pPr>
        <w:pStyle w:val="Style9"/>
        <w:widowControl/>
        <w:spacing w:line="245" w:lineRule="exact"/>
        <w:ind w:right="130"/>
        <w:jc w:val="center"/>
        <w:rPr>
          <w:rStyle w:val="FontStyle19"/>
        </w:rPr>
      </w:pPr>
      <w:r>
        <w:rPr>
          <w:rStyle w:val="FontStyle19"/>
        </w:rPr>
        <w:t>Wykonanie zastępcze</w:t>
      </w:r>
    </w:p>
    <w:p w:rsidR="00FE6DF1" w:rsidRDefault="00832AB5" w:rsidP="00327E54">
      <w:pPr>
        <w:pStyle w:val="Style4"/>
        <w:widowControl/>
        <w:spacing w:line="245" w:lineRule="exact"/>
        <w:ind w:left="360" w:right="144" w:hanging="360"/>
        <w:rPr>
          <w:rStyle w:val="FontStyle20"/>
        </w:rPr>
      </w:pPr>
      <w:r>
        <w:rPr>
          <w:rStyle w:val="FontStyle17"/>
        </w:rPr>
        <w:t xml:space="preserve">1. </w:t>
      </w:r>
      <w:r>
        <w:rPr>
          <w:rStyle w:val="FontStyle20"/>
        </w:rPr>
        <w:t>Jeżeli Wykonawca nie usunie wykrytych wad i usterek w uzgodnionym terminie, Zamawiający może zlecić ich usunięcie innemu podmiotowi bez konieczności uzyskania odrębnego orzeczenia sądu a kosztami ich wykonania obciążyć Wykonawcę bez utraty gwarancji na wykonane roboty. W konsekwencji nastąpi obniżenie wynagrodzenia Wykonawcy, proporcjonalnie do wykonanego zakresu</w:t>
      </w:r>
      <w:r w:rsidR="00327E54">
        <w:rPr>
          <w:rStyle w:val="FontStyle20"/>
        </w:rPr>
        <w:t xml:space="preserve"> </w:t>
      </w:r>
      <w:r>
        <w:rPr>
          <w:rStyle w:val="FontStyle20"/>
        </w:rPr>
        <w:t>robót lecz nie mniej niż o wartość wynagrodzenia wypłaconego innemu podmiotowi, co nie wyklucza naliczenia kar umownych.</w:t>
      </w:r>
    </w:p>
    <w:p w:rsidR="00FE6DF1" w:rsidRDefault="00832AB5">
      <w:pPr>
        <w:pStyle w:val="Style4"/>
        <w:widowControl/>
        <w:spacing w:before="19" w:line="245" w:lineRule="exact"/>
        <w:ind w:left="355" w:hanging="355"/>
        <w:jc w:val="left"/>
        <w:rPr>
          <w:rStyle w:val="FontStyle20"/>
        </w:rPr>
      </w:pPr>
      <w:r>
        <w:rPr>
          <w:rStyle w:val="FontStyle17"/>
        </w:rPr>
        <w:t xml:space="preserve">2.  </w:t>
      </w:r>
      <w:r>
        <w:rPr>
          <w:rStyle w:val="FontStyle20"/>
        </w:rPr>
        <w:t>O zamiarze powierzenia wykonania zakresu robót, o których mowa w ust. 1 innemu wykonawcy, Zamawiający powiadomi Wykonawcę co najmniej 5 dni przed ich powierzeniem.</w:t>
      </w:r>
    </w:p>
    <w:p w:rsidR="00FE6DF1" w:rsidRDefault="00FE6DF1">
      <w:pPr>
        <w:pStyle w:val="Style10"/>
        <w:widowControl/>
        <w:spacing w:line="240" w:lineRule="exact"/>
        <w:ind w:right="139"/>
        <w:jc w:val="center"/>
        <w:rPr>
          <w:sz w:val="20"/>
          <w:szCs w:val="20"/>
        </w:rPr>
      </w:pPr>
    </w:p>
    <w:p w:rsidR="00FE6DF1" w:rsidRDefault="00832AB5">
      <w:pPr>
        <w:pStyle w:val="Style10"/>
        <w:widowControl/>
        <w:spacing w:before="149"/>
        <w:ind w:right="139"/>
        <w:jc w:val="center"/>
        <w:rPr>
          <w:rStyle w:val="FontStyle20"/>
        </w:rPr>
      </w:pPr>
      <w:r>
        <w:rPr>
          <w:rStyle w:val="FontStyle20"/>
        </w:rPr>
        <w:t>§ 10</w:t>
      </w:r>
    </w:p>
    <w:p w:rsidR="00FE6DF1" w:rsidRDefault="00832AB5">
      <w:pPr>
        <w:pStyle w:val="Style9"/>
        <w:widowControl/>
        <w:spacing w:line="250" w:lineRule="exact"/>
        <w:ind w:right="163"/>
        <w:jc w:val="center"/>
        <w:rPr>
          <w:rStyle w:val="FontStyle19"/>
        </w:rPr>
      </w:pPr>
      <w:r>
        <w:rPr>
          <w:rStyle w:val="FontStyle19"/>
        </w:rPr>
        <w:t>Podwykonawstwo</w:t>
      </w:r>
    </w:p>
    <w:p w:rsidR="00FE6DF1" w:rsidRDefault="00832AB5" w:rsidP="00C42C2F">
      <w:pPr>
        <w:pStyle w:val="Style7"/>
        <w:widowControl/>
        <w:numPr>
          <w:ilvl w:val="0"/>
          <w:numId w:val="37"/>
        </w:numPr>
        <w:tabs>
          <w:tab w:val="left" w:pos="274"/>
        </w:tabs>
        <w:spacing w:before="10" w:line="250" w:lineRule="exact"/>
        <w:ind w:left="360" w:firstLine="0"/>
        <w:jc w:val="left"/>
        <w:rPr>
          <w:rStyle w:val="FontStyle20"/>
        </w:rPr>
      </w:pPr>
      <w:r>
        <w:rPr>
          <w:rStyle w:val="FontStyle20"/>
        </w:rPr>
        <w:t>Zamawiający nie dokonuje zastrzeżenia obowiązku osobistego wykonania przez Wykonawcę kluczowych</w:t>
      </w:r>
      <w:r w:rsidR="00C42C2F">
        <w:rPr>
          <w:rStyle w:val="FontStyle20"/>
        </w:rPr>
        <w:t xml:space="preserve"> </w:t>
      </w:r>
      <w:r>
        <w:rPr>
          <w:rStyle w:val="FontStyle20"/>
        </w:rPr>
        <w:t>części zamówienia.</w:t>
      </w:r>
    </w:p>
    <w:p w:rsidR="00FE6DF1" w:rsidRDefault="00832AB5" w:rsidP="00C42C2F">
      <w:pPr>
        <w:pStyle w:val="Style7"/>
        <w:widowControl/>
        <w:numPr>
          <w:ilvl w:val="0"/>
          <w:numId w:val="38"/>
        </w:numPr>
        <w:tabs>
          <w:tab w:val="left" w:pos="274"/>
        </w:tabs>
        <w:spacing w:line="250" w:lineRule="exact"/>
        <w:ind w:left="355" w:firstLine="0"/>
        <w:jc w:val="left"/>
        <w:rPr>
          <w:rStyle w:val="FontStyle20"/>
        </w:rPr>
      </w:pPr>
      <w:r>
        <w:rPr>
          <w:rStyle w:val="FontStyle20"/>
        </w:rPr>
        <w:t>Wykonawca jest odpowiedzialny za działania lub zaniechania podwykonawcy, jego przedstawicieli lub</w:t>
      </w:r>
      <w:r w:rsidR="00C42C2F">
        <w:rPr>
          <w:rStyle w:val="FontStyle20"/>
        </w:rPr>
        <w:t xml:space="preserve"> </w:t>
      </w:r>
      <w:r>
        <w:rPr>
          <w:rStyle w:val="FontStyle20"/>
        </w:rPr>
        <w:t>pracowników, jak za własne działania lub zaniechania.</w:t>
      </w:r>
    </w:p>
    <w:p w:rsidR="00FE6DF1" w:rsidRDefault="00832AB5" w:rsidP="00832AB5">
      <w:pPr>
        <w:pStyle w:val="Style7"/>
        <w:widowControl/>
        <w:numPr>
          <w:ilvl w:val="0"/>
          <w:numId w:val="39"/>
        </w:numPr>
        <w:tabs>
          <w:tab w:val="left" w:pos="274"/>
        </w:tabs>
        <w:spacing w:line="250" w:lineRule="exact"/>
        <w:ind w:firstLine="0"/>
        <w:jc w:val="left"/>
        <w:rPr>
          <w:rStyle w:val="FontStyle20"/>
        </w:rPr>
      </w:pPr>
      <w:r>
        <w:rPr>
          <w:rStyle w:val="FontStyle20"/>
        </w:rPr>
        <w:lastRenderedPageBreak/>
        <w:t>Wykonawca może na warunkach określonych w Umowie:</w:t>
      </w:r>
    </w:p>
    <w:p w:rsidR="00FE6DF1" w:rsidRDefault="00FE6DF1">
      <w:pPr>
        <w:widowControl/>
        <w:rPr>
          <w:sz w:val="2"/>
          <w:szCs w:val="2"/>
        </w:rPr>
      </w:pPr>
    </w:p>
    <w:p w:rsidR="00FE6DF1" w:rsidRDefault="00832AB5" w:rsidP="00832AB5">
      <w:pPr>
        <w:pStyle w:val="Style7"/>
        <w:widowControl/>
        <w:numPr>
          <w:ilvl w:val="0"/>
          <w:numId w:val="40"/>
        </w:numPr>
        <w:tabs>
          <w:tab w:val="left" w:pos="706"/>
        </w:tabs>
        <w:spacing w:line="250" w:lineRule="exact"/>
        <w:ind w:left="706" w:hanging="346"/>
        <w:jc w:val="left"/>
        <w:rPr>
          <w:rStyle w:val="FontStyle20"/>
        </w:rPr>
      </w:pPr>
      <w:r>
        <w:rPr>
          <w:rStyle w:val="FontStyle20"/>
        </w:rPr>
        <w:t>powierzyć realizację części zamówienia podwykonawcom, pomimo nie wskazania jej w złożonej przez Wykonawcę Ofercie, pod warunkiem, że posiadają oni kwalifikacje do ich wykonania.</w:t>
      </w:r>
    </w:p>
    <w:p w:rsidR="00FE6DF1" w:rsidRDefault="00832AB5" w:rsidP="00832AB5">
      <w:pPr>
        <w:pStyle w:val="Style7"/>
        <w:widowControl/>
        <w:numPr>
          <w:ilvl w:val="0"/>
          <w:numId w:val="40"/>
        </w:numPr>
        <w:tabs>
          <w:tab w:val="left" w:pos="706"/>
        </w:tabs>
        <w:spacing w:before="10" w:line="250" w:lineRule="exact"/>
        <w:ind w:left="360" w:firstLine="0"/>
        <w:jc w:val="left"/>
        <w:rPr>
          <w:rStyle w:val="FontStyle20"/>
        </w:rPr>
      </w:pPr>
      <w:r>
        <w:rPr>
          <w:rStyle w:val="FontStyle20"/>
        </w:rPr>
        <w:t>wskazać inny zakres podwykonawstwa niż przedstawiony w Ofercie Wykonawcy,</w:t>
      </w:r>
    </w:p>
    <w:p w:rsidR="00FE6DF1" w:rsidRDefault="00832AB5" w:rsidP="00832AB5">
      <w:pPr>
        <w:pStyle w:val="Style7"/>
        <w:widowControl/>
        <w:numPr>
          <w:ilvl w:val="0"/>
          <w:numId w:val="40"/>
        </w:numPr>
        <w:tabs>
          <w:tab w:val="left" w:pos="706"/>
        </w:tabs>
        <w:spacing w:before="10" w:line="250" w:lineRule="exact"/>
        <w:ind w:left="360" w:firstLine="0"/>
        <w:jc w:val="left"/>
        <w:rPr>
          <w:rStyle w:val="FontStyle20"/>
        </w:rPr>
      </w:pPr>
      <w:r>
        <w:rPr>
          <w:rStyle w:val="FontStyle20"/>
        </w:rPr>
        <w:t>zrezygnować z podwykonawcy.</w:t>
      </w:r>
    </w:p>
    <w:p w:rsidR="00FE6DF1" w:rsidRDefault="00832AB5" w:rsidP="00C42C2F">
      <w:pPr>
        <w:pStyle w:val="Style7"/>
        <w:widowControl/>
        <w:tabs>
          <w:tab w:val="left" w:pos="274"/>
        </w:tabs>
        <w:spacing w:before="19" w:line="240" w:lineRule="exact"/>
        <w:ind w:firstLine="0"/>
        <w:rPr>
          <w:rStyle w:val="FontStyle20"/>
        </w:rPr>
      </w:pPr>
      <w:r>
        <w:rPr>
          <w:rStyle w:val="FontStyle20"/>
        </w:rPr>
        <w:t>4.</w:t>
      </w:r>
      <w:r>
        <w:rPr>
          <w:rStyle w:val="FontStyle20"/>
        </w:rPr>
        <w:tab/>
        <w:t>W przypadku, gdy zmiana lub rezygnacja z podwykonawcy, dotyczy podmiotu, na którego zasoby</w:t>
      </w:r>
      <w:r w:rsidR="00C42C2F">
        <w:rPr>
          <w:rStyle w:val="FontStyle20"/>
        </w:rPr>
        <w:t xml:space="preserve"> </w:t>
      </w:r>
      <w:r>
        <w:rPr>
          <w:rStyle w:val="FontStyle20"/>
        </w:rPr>
        <w:t>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spełniają je w stopniu nie mniejszym niż wymagany w trakcie postępowania o udzielenie zamówienia publicznego.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do dnia dokonania zmiany Umowy.</w:t>
      </w:r>
    </w:p>
    <w:p w:rsidR="00FE6DF1" w:rsidRDefault="00832AB5" w:rsidP="00832AB5">
      <w:pPr>
        <w:pStyle w:val="Style7"/>
        <w:widowControl/>
        <w:numPr>
          <w:ilvl w:val="0"/>
          <w:numId w:val="41"/>
        </w:numPr>
        <w:tabs>
          <w:tab w:val="left" w:pos="331"/>
        </w:tabs>
        <w:spacing w:before="5" w:line="240" w:lineRule="exact"/>
        <w:ind w:left="331" w:hanging="331"/>
        <w:rPr>
          <w:rStyle w:val="FontStyle20"/>
        </w:rPr>
      </w:pPr>
      <w:r>
        <w:rPr>
          <w:rStyle w:val="FontStyle20"/>
        </w:rPr>
        <w:t>Wykonawca, podwykonawca i dalszy podwykonawca zobowiązany jest do przedłożenia Zamawiającemu projektu umowy o podwykonawstwo, której przedmiotem są roboty budowlane nie później niż 7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FE6DF1" w:rsidRDefault="00832AB5" w:rsidP="00832AB5">
      <w:pPr>
        <w:pStyle w:val="Style7"/>
        <w:widowControl/>
        <w:numPr>
          <w:ilvl w:val="0"/>
          <w:numId w:val="41"/>
        </w:numPr>
        <w:tabs>
          <w:tab w:val="left" w:pos="331"/>
        </w:tabs>
        <w:spacing w:before="5" w:line="240" w:lineRule="exact"/>
        <w:ind w:left="331" w:hanging="331"/>
        <w:rPr>
          <w:rStyle w:val="FontStyle20"/>
        </w:rPr>
      </w:pPr>
      <w:r>
        <w:rPr>
          <w:rStyle w:val="FontStyle20"/>
        </w:rPr>
        <w:t>Jeżeli Zamawiający w terminie 5 dni od dnia przedłożenia mu projektu umowy o podwykonawstwo, której przedmiotem są roboty budowlane nie zgłosi na piśmie sprzeciwu, uważa się, że zaakceptował ten projekt umowy. Zamawiający wniesie sprzeciw w szczególności, gdy projekt umowy nie spełnia wymagań, o których mowa w ust. 12 i 13 poniżej.</w:t>
      </w:r>
    </w:p>
    <w:p w:rsidR="00FE6DF1" w:rsidRDefault="00832AB5" w:rsidP="00832AB5">
      <w:pPr>
        <w:pStyle w:val="Style7"/>
        <w:widowControl/>
        <w:numPr>
          <w:ilvl w:val="0"/>
          <w:numId w:val="41"/>
        </w:numPr>
        <w:tabs>
          <w:tab w:val="left" w:pos="331"/>
        </w:tabs>
        <w:spacing w:before="5" w:line="240" w:lineRule="exact"/>
        <w:ind w:left="331" w:hanging="331"/>
        <w:rPr>
          <w:rStyle w:val="FontStyle20"/>
        </w:rPr>
      </w:pPr>
      <w:r>
        <w:rPr>
          <w:rStyle w:val="FontStyle20"/>
        </w:rPr>
        <w:t>Po akceptacji projektu umowy o podwykonawstwo, której przedmiotem są roboty budowlane lub po bezskutecznym upływie terminu na zgłoszenie przez Zamawiającego sprzeciwu do tego projektu, Wykonawca przedłoży poświadczoną za zgodność z oryginałem kopię zawartej umowy o podwykonawstwo, której przedmiotem są roboty budowlane w terminie 7 dni od dnia zawarcia tej umowy.</w:t>
      </w:r>
    </w:p>
    <w:p w:rsidR="00FE6DF1" w:rsidRDefault="00832AB5" w:rsidP="00832AB5">
      <w:pPr>
        <w:pStyle w:val="Style7"/>
        <w:widowControl/>
        <w:numPr>
          <w:ilvl w:val="0"/>
          <w:numId w:val="41"/>
        </w:numPr>
        <w:tabs>
          <w:tab w:val="left" w:pos="331"/>
        </w:tabs>
        <w:spacing w:line="240" w:lineRule="exact"/>
        <w:ind w:left="331" w:hanging="331"/>
        <w:rPr>
          <w:rStyle w:val="FontStyle20"/>
        </w:rPr>
      </w:pPr>
      <w:r>
        <w:rPr>
          <w:rStyle w:val="FontStyle20"/>
        </w:rPr>
        <w:t>Jeżeli Zamawiający w terminie 5 dni od dnia przedłożenia mu poświadczonej za zgodność z oryginałem kopii zawartej umowy o podwykonawstwo, której przedmiotem są roboty budowlane, nie zgłosi pisemnego sprzeciwu, uważa się, że zaakceptował tę umowę. Zamawiający wniesie sprzeciw w szczególności, gdy treść zawartej umowy nie spełnia wymagań, o których mowa w ust. 12 i 13 poniżej.</w:t>
      </w:r>
    </w:p>
    <w:p w:rsidR="00FE6DF1" w:rsidRDefault="00832AB5" w:rsidP="00832AB5">
      <w:pPr>
        <w:pStyle w:val="Style7"/>
        <w:widowControl/>
        <w:numPr>
          <w:ilvl w:val="0"/>
          <w:numId w:val="41"/>
        </w:numPr>
        <w:tabs>
          <w:tab w:val="left" w:pos="331"/>
        </w:tabs>
        <w:spacing w:line="240" w:lineRule="exact"/>
        <w:ind w:left="331" w:hanging="331"/>
        <w:rPr>
          <w:rStyle w:val="FontStyle20"/>
        </w:rPr>
      </w:pPr>
      <w:r>
        <w:rPr>
          <w:rStyle w:val="FontStyle20"/>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50 000,00 zł brutto.</w:t>
      </w:r>
    </w:p>
    <w:p w:rsidR="00FE6DF1" w:rsidRDefault="00832AB5" w:rsidP="00832AB5">
      <w:pPr>
        <w:pStyle w:val="Style7"/>
        <w:widowControl/>
        <w:numPr>
          <w:ilvl w:val="0"/>
          <w:numId w:val="41"/>
        </w:numPr>
        <w:tabs>
          <w:tab w:val="left" w:pos="331"/>
        </w:tabs>
        <w:spacing w:before="10" w:line="240" w:lineRule="exact"/>
        <w:ind w:left="365" w:hanging="331"/>
        <w:jc w:val="left"/>
        <w:rPr>
          <w:rStyle w:val="FontStyle20"/>
        </w:rPr>
      </w:pPr>
      <w:r>
        <w:rPr>
          <w:rStyle w:val="FontStyle20"/>
        </w:rPr>
        <w:t>W przypadku, o którym mowa w ust. 9 powyżej, jeżeli termin zapłaty wynagrodzenia jest dłuższy niż określony w ust. 13 poniżej, Zamawiający informuje o tym Wykonawcę i wzywa go do doprowadzenia, do zmiany tej umowy pod rygorem wystąpienia o zapłatę kary umownej, o której mowa w § 14 ust. 1 pkt.7.</w:t>
      </w:r>
    </w:p>
    <w:p w:rsidR="00FE6DF1" w:rsidRDefault="00832AB5" w:rsidP="00832AB5">
      <w:pPr>
        <w:pStyle w:val="Style7"/>
        <w:widowControl/>
        <w:numPr>
          <w:ilvl w:val="0"/>
          <w:numId w:val="42"/>
        </w:numPr>
        <w:tabs>
          <w:tab w:val="left" w:pos="331"/>
        </w:tabs>
        <w:spacing w:line="240" w:lineRule="exact"/>
        <w:ind w:left="331" w:hanging="331"/>
        <w:rPr>
          <w:rStyle w:val="FontStyle20"/>
        </w:rPr>
      </w:pPr>
      <w:r>
        <w:rPr>
          <w:rStyle w:val="FontStyle20"/>
        </w:rPr>
        <w:t>Do zmian postanowień umów o podwykonawstwo stosuje się zasady mające zastosowanie przy zawieraniu umowy o podwykonawstwo.</w:t>
      </w:r>
    </w:p>
    <w:p w:rsidR="00FE6DF1" w:rsidRDefault="00832AB5" w:rsidP="00832AB5">
      <w:pPr>
        <w:pStyle w:val="Style7"/>
        <w:widowControl/>
        <w:numPr>
          <w:ilvl w:val="0"/>
          <w:numId w:val="42"/>
        </w:numPr>
        <w:tabs>
          <w:tab w:val="left" w:pos="331"/>
        </w:tabs>
        <w:spacing w:before="5" w:line="240" w:lineRule="exact"/>
        <w:ind w:firstLine="0"/>
        <w:jc w:val="left"/>
        <w:rPr>
          <w:rStyle w:val="FontStyle20"/>
        </w:rPr>
      </w:pPr>
      <w:r>
        <w:rPr>
          <w:rStyle w:val="FontStyle20"/>
        </w:rPr>
        <w:t>Umowa o podwykonawstwo:</w:t>
      </w:r>
    </w:p>
    <w:p w:rsidR="00FE6DF1" w:rsidRDefault="00FE6DF1">
      <w:pPr>
        <w:widowControl/>
        <w:rPr>
          <w:sz w:val="2"/>
          <w:szCs w:val="2"/>
        </w:rPr>
      </w:pPr>
    </w:p>
    <w:p w:rsidR="00FE6DF1" w:rsidRDefault="00832AB5" w:rsidP="00832AB5">
      <w:pPr>
        <w:pStyle w:val="Style7"/>
        <w:widowControl/>
        <w:numPr>
          <w:ilvl w:val="0"/>
          <w:numId w:val="43"/>
        </w:numPr>
        <w:tabs>
          <w:tab w:val="left" w:pos="706"/>
        </w:tabs>
        <w:spacing w:before="5" w:line="240" w:lineRule="exact"/>
        <w:ind w:left="706" w:hanging="346"/>
        <w:rPr>
          <w:rStyle w:val="FontStyle20"/>
        </w:rPr>
      </w:pPr>
      <w:r>
        <w:rPr>
          <w:rStyle w:val="FontStyle20"/>
        </w:rPr>
        <w:t>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iż podstawą wystawienia faktury lub rachunku jest podpisanie przez strony protokołu odbioru robót, dostaw lub usług, w którym zostanie określona ich wartość, tryb zatrudniania dalszych podwykonawców;</w:t>
      </w:r>
    </w:p>
    <w:p w:rsidR="00FE6DF1" w:rsidRDefault="00832AB5" w:rsidP="00832AB5">
      <w:pPr>
        <w:pStyle w:val="Style7"/>
        <w:widowControl/>
        <w:numPr>
          <w:ilvl w:val="0"/>
          <w:numId w:val="43"/>
        </w:numPr>
        <w:tabs>
          <w:tab w:val="left" w:pos="706"/>
        </w:tabs>
        <w:spacing w:line="240" w:lineRule="exact"/>
        <w:ind w:left="706" w:hanging="346"/>
        <w:rPr>
          <w:rStyle w:val="FontStyle20"/>
        </w:rPr>
      </w:pPr>
      <w:r>
        <w:rPr>
          <w:rStyle w:val="FontStyle20"/>
        </w:rPr>
        <w:t>nie może zawierać postanowień uzależniających uzyskanie przez podwykonawcę płatności od Wykonawcy od zapłaty przez Zamawiającego Wykonawcy wynagrodzenia obejmującego zakres robót, dostaw lub usług wykonanych przez podwykonawcę, a także postanowień, w których warunki płatności dla podwykonawcy za wykonany zakres dostaw, usług lub robót budowlanych w istotny sposób odbiegają od określonych niniejszą Umową warunków płatności Wykonawcy obejmujących zakres danej płatności;</w:t>
      </w:r>
    </w:p>
    <w:p w:rsidR="00FE6DF1" w:rsidRDefault="00832AB5" w:rsidP="00832AB5">
      <w:pPr>
        <w:pStyle w:val="Style7"/>
        <w:widowControl/>
        <w:numPr>
          <w:ilvl w:val="0"/>
          <w:numId w:val="43"/>
        </w:numPr>
        <w:tabs>
          <w:tab w:val="left" w:pos="706"/>
        </w:tabs>
        <w:spacing w:before="5" w:line="240" w:lineRule="exact"/>
        <w:ind w:left="706" w:hanging="346"/>
        <w:rPr>
          <w:rStyle w:val="FontStyle20"/>
        </w:rPr>
      </w:pPr>
      <w:r>
        <w:rPr>
          <w:rStyle w:val="FontStyle20"/>
        </w:rPr>
        <w:t>musi zawierać wymagania oparte na tych samych zasadach jak opisane wyżej dotyczące zawartości umowy zawieranej przez podwykonawcę z dalszym podwykonawcą.</w:t>
      </w:r>
    </w:p>
    <w:p w:rsidR="00FE6DF1" w:rsidRDefault="00FE6DF1">
      <w:pPr>
        <w:widowControl/>
        <w:rPr>
          <w:sz w:val="2"/>
          <w:szCs w:val="2"/>
        </w:rPr>
      </w:pPr>
    </w:p>
    <w:p w:rsidR="00FE6DF1" w:rsidRDefault="00832AB5" w:rsidP="00832AB5">
      <w:pPr>
        <w:pStyle w:val="Style7"/>
        <w:widowControl/>
        <w:numPr>
          <w:ilvl w:val="0"/>
          <w:numId w:val="44"/>
        </w:numPr>
        <w:tabs>
          <w:tab w:val="left" w:pos="331"/>
        </w:tabs>
        <w:spacing w:before="5" w:line="240" w:lineRule="exact"/>
        <w:ind w:left="331" w:hanging="331"/>
        <w:rPr>
          <w:rStyle w:val="FontStyle20"/>
        </w:rPr>
      </w:pPr>
      <w:r>
        <w:rPr>
          <w:rStyle w:val="FontStyle20"/>
        </w:rPr>
        <w:t xml:space="preserve">Umowa z podwykonawcą lub dalszym podwykonawcą powinna stanowić w szczególności, że termin zapłaty wynagrodzenia nie może być dłuższy niż 30 dni od dnia doręczenia Wykonawcy, podwykonawcy lub dalszemu </w:t>
      </w:r>
      <w:r>
        <w:rPr>
          <w:rStyle w:val="FontStyle20"/>
        </w:rPr>
        <w:lastRenderedPageBreak/>
        <w:t>podwykonawcy faktury lub rachunku, potwierdzającego wykonanie zleconej podwykonawcy lub dalszemu podwykonawcy dostawy, usługi lub roboty budowlanej.</w:t>
      </w:r>
    </w:p>
    <w:p w:rsidR="00FE6DF1" w:rsidRDefault="00832AB5" w:rsidP="00832AB5">
      <w:pPr>
        <w:pStyle w:val="Style7"/>
        <w:widowControl/>
        <w:numPr>
          <w:ilvl w:val="0"/>
          <w:numId w:val="44"/>
        </w:numPr>
        <w:tabs>
          <w:tab w:val="left" w:pos="331"/>
        </w:tabs>
        <w:spacing w:before="5" w:line="240" w:lineRule="exact"/>
        <w:ind w:left="331" w:hanging="331"/>
        <w:rPr>
          <w:rStyle w:val="FontStyle20"/>
        </w:rPr>
      </w:pPr>
      <w:r>
        <w:rPr>
          <w:rStyle w:val="FontStyle20"/>
        </w:rPr>
        <w:t>Wykonawca jest zobowiązany do zapłaty wynagrodzenia należnego podwykonawcy w terminach płatności określonych w umowie o podwykonawstwo.</w:t>
      </w:r>
    </w:p>
    <w:p w:rsidR="00FE6DF1" w:rsidRDefault="00832AB5" w:rsidP="00832AB5">
      <w:pPr>
        <w:pStyle w:val="Style7"/>
        <w:widowControl/>
        <w:numPr>
          <w:ilvl w:val="0"/>
          <w:numId w:val="44"/>
        </w:numPr>
        <w:tabs>
          <w:tab w:val="left" w:pos="331"/>
        </w:tabs>
        <w:spacing w:line="240" w:lineRule="exact"/>
        <w:ind w:left="331" w:hanging="331"/>
        <w:rPr>
          <w:rStyle w:val="FontStyle20"/>
        </w:rPr>
      </w:pPr>
      <w:r>
        <w:rPr>
          <w:rStyle w:val="FontStyle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E6DF1" w:rsidRDefault="00832AB5" w:rsidP="00832AB5">
      <w:pPr>
        <w:pStyle w:val="Style7"/>
        <w:widowControl/>
        <w:numPr>
          <w:ilvl w:val="0"/>
          <w:numId w:val="44"/>
        </w:numPr>
        <w:tabs>
          <w:tab w:val="left" w:pos="331"/>
        </w:tabs>
        <w:spacing w:before="5" w:line="240" w:lineRule="exact"/>
        <w:ind w:left="331" w:hanging="331"/>
        <w:rPr>
          <w:rStyle w:val="FontStyle20"/>
        </w:rPr>
      </w:pPr>
      <w:r>
        <w:rPr>
          <w:rStyle w:val="FontStyle20"/>
        </w:rPr>
        <w:t>Wynagrodzenie, o którym mowa w ust. 15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E6DF1" w:rsidRDefault="00FE6DF1">
      <w:pPr>
        <w:widowControl/>
        <w:rPr>
          <w:sz w:val="2"/>
          <w:szCs w:val="2"/>
        </w:rPr>
      </w:pPr>
    </w:p>
    <w:p w:rsidR="00FE6DF1" w:rsidRDefault="00832AB5" w:rsidP="00832AB5">
      <w:pPr>
        <w:pStyle w:val="Style7"/>
        <w:widowControl/>
        <w:numPr>
          <w:ilvl w:val="0"/>
          <w:numId w:val="45"/>
        </w:numPr>
        <w:tabs>
          <w:tab w:val="left" w:pos="403"/>
        </w:tabs>
        <w:spacing w:before="5" w:line="240" w:lineRule="exact"/>
        <w:ind w:left="331" w:hanging="331"/>
        <w:rPr>
          <w:rStyle w:val="FontStyle20"/>
        </w:rPr>
      </w:pPr>
      <w:r>
        <w:rPr>
          <w:rStyle w:val="FontStyle20"/>
        </w:rPr>
        <w:t>Bezpośrednia zapłata obejmuje wyłącznie należne wynagrodzenie, bez odsetek, należnych podwykonawcy lub dalszemu podwykonawcy.</w:t>
      </w:r>
    </w:p>
    <w:p w:rsidR="00FE6DF1" w:rsidRDefault="00832AB5" w:rsidP="00832AB5">
      <w:pPr>
        <w:pStyle w:val="Style7"/>
        <w:widowControl/>
        <w:numPr>
          <w:ilvl w:val="0"/>
          <w:numId w:val="45"/>
        </w:numPr>
        <w:tabs>
          <w:tab w:val="left" w:pos="403"/>
        </w:tabs>
        <w:spacing w:line="240" w:lineRule="exact"/>
        <w:ind w:left="331" w:hanging="331"/>
        <w:rPr>
          <w:rStyle w:val="FontStyle20"/>
        </w:rPr>
      </w:pPr>
      <w:r>
        <w:rPr>
          <w:rStyle w:val="FontStyle20"/>
        </w:rPr>
        <w:t>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p>
    <w:p w:rsidR="00FE6DF1" w:rsidRDefault="00832AB5">
      <w:pPr>
        <w:pStyle w:val="Style7"/>
        <w:widowControl/>
        <w:tabs>
          <w:tab w:val="left" w:pos="350"/>
        </w:tabs>
        <w:spacing w:before="5" w:line="240" w:lineRule="exact"/>
        <w:ind w:left="350" w:right="5" w:hanging="350"/>
        <w:rPr>
          <w:rStyle w:val="FontStyle20"/>
        </w:rPr>
      </w:pPr>
      <w:r>
        <w:rPr>
          <w:rStyle w:val="FontStyle20"/>
        </w:rPr>
        <w:t>19.</w:t>
      </w:r>
      <w:r>
        <w:rPr>
          <w:rStyle w:val="FontStyle20"/>
        </w:rPr>
        <w:tab/>
        <w:t>W przypadku zgłoszenia przez Wykonawcę uwag, o których mowa w ust. 18 powyżej Zamawiający</w:t>
      </w:r>
      <w:r>
        <w:rPr>
          <w:rStyle w:val="FontStyle20"/>
        </w:rPr>
        <w:br/>
        <w:t>może:</w:t>
      </w:r>
    </w:p>
    <w:p w:rsidR="00FE6DF1" w:rsidRDefault="00832AB5" w:rsidP="00832AB5">
      <w:pPr>
        <w:pStyle w:val="Style7"/>
        <w:widowControl/>
        <w:numPr>
          <w:ilvl w:val="0"/>
          <w:numId w:val="46"/>
        </w:numPr>
        <w:tabs>
          <w:tab w:val="left" w:pos="696"/>
        </w:tabs>
        <w:spacing w:before="5" w:line="240" w:lineRule="exact"/>
        <w:ind w:left="696" w:hanging="336"/>
        <w:rPr>
          <w:rStyle w:val="FontStyle20"/>
        </w:rPr>
      </w:pPr>
      <w:r>
        <w:rPr>
          <w:rStyle w:val="FontStyle20"/>
        </w:rPr>
        <w:t>nie dokonać bezpośredniej zapłaty wynagrodzenia podwykonawcy lub dalszemu podwykonawcy, jeżeli Wykonawca wykaże niezasadność takiej zapłaty, albo</w:t>
      </w:r>
    </w:p>
    <w:p w:rsidR="00FE6DF1" w:rsidRDefault="00832AB5" w:rsidP="00832AB5">
      <w:pPr>
        <w:pStyle w:val="Style7"/>
        <w:widowControl/>
        <w:numPr>
          <w:ilvl w:val="0"/>
          <w:numId w:val="46"/>
        </w:numPr>
        <w:tabs>
          <w:tab w:val="left" w:pos="696"/>
        </w:tabs>
        <w:spacing w:before="5" w:line="240" w:lineRule="exact"/>
        <w:ind w:left="696" w:hanging="336"/>
        <w:rPr>
          <w:rStyle w:val="FontStyle20"/>
        </w:rPr>
      </w:pPr>
      <w:r>
        <w:rPr>
          <w:rStyle w:val="FontStyle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E6DF1" w:rsidRDefault="00832AB5" w:rsidP="00832AB5">
      <w:pPr>
        <w:pStyle w:val="Style7"/>
        <w:widowControl/>
        <w:numPr>
          <w:ilvl w:val="0"/>
          <w:numId w:val="46"/>
        </w:numPr>
        <w:tabs>
          <w:tab w:val="left" w:pos="696"/>
        </w:tabs>
        <w:spacing w:line="240" w:lineRule="exact"/>
        <w:ind w:left="696" w:hanging="336"/>
        <w:rPr>
          <w:rStyle w:val="FontStyle20"/>
        </w:rPr>
      </w:pPr>
      <w:r>
        <w:rPr>
          <w:rStyle w:val="FontStyle20"/>
        </w:rPr>
        <w:t>dokonać bezpośredniej zapłaty podwykonawcy lub dalszemu podwykonawcy, jeżeli podwykonawca lub dalszy podwykonawca wykaże zasadność takiej zapłaty.</w:t>
      </w:r>
    </w:p>
    <w:p w:rsidR="00FE6DF1" w:rsidRDefault="00FE6DF1">
      <w:pPr>
        <w:widowControl/>
        <w:rPr>
          <w:sz w:val="2"/>
          <w:szCs w:val="2"/>
        </w:rPr>
      </w:pPr>
    </w:p>
    <w:p w:rsidR="00FE6DF1" w:rsidRDefault="00832AB5" w:rsidP="00832AB5">
      <w:pPr>
        <w:pStyle w:val="Style7"/>
        <w:widowControl/>
        <w:numPr>
          <w:ilvl w:val="0"/>
          <w:numId w:val="47"/>
        </w:numPr>
        <w:tabs>
          <w:tab w:val="left" w:pos="350"/>
        </w:tabs>
        <w:spacing w:before="5" w:line="240" w:lineRule="exact"/>
        <w:ind w:left="350" w:right="10" w:hanging="350"/>
        <w:rPr>
          <w:rStyle w:val="FontStyle20"/>
        </w:rPr>
      </w:pPr>
      <w:r>
        <w:rPr>
          <w:rStyle w:val="FontStyle20"/>
        </w:rPr>
        <w:t>W przypadku dokonania bezpośredniej zapłaty podwykonawcy lub dalszemu podwykonawcy Zamawiający potrąci kwotę wypłaconego wynagrodzenia z wynagrodzenia należnego Wykonawcy.</w:t>
      </w:r>
    </w:p>
    <w:p w:rsidR="00FE6DF1" w:rsidRDefault="00832AB5" w:rsidP="00832AB5">
      <w:pPr>
        <w:pStyle w:val="Style7"/>
        <w:widowControl/>
        <w:numPr>
          <w:ilvl w:val="0"/>
          <w:numId w:val="47"/>
        </w:numPr>
        <w:tabs>
          <w:tab w:val="left" w:pos="350"/>
        </w:tabs>
        <w:spacing w:line="240" w:lineRule="exact"/>
        <w:ind w:left="350" w:hanging="350"/>
        <w:rPr>
          <w:rStyle w:val="FontStyle20"/>
        </w:rPr>
      </w:pPr>
      <w:r>
        <w:rPr>
          <w:rStyle w:val="FontStyle20"/>
        </w:rPr>
        <w:t>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FE6DF1" w:rsidRDefault="00832AB5" w:rsidP="00832AB5">
      <w:pPr>
        <w:pStyle w:val="Style7"/>
        <w:widowControl/>
        <w:numPr>
          <w:ilvl w:val="0"/>
          <w:numId w:val="47"/>
        </w:numPr>
        <w:tabs>
          <w:tab w:val="left" w:pos="350"/>
        </w:tabs>
        <w:spacing w:before="5" w:line="240" w:lineRule="exact"/>
        <w:ind w:left="355" w:right="5" w:firstLine="0"/>
        <w:rPr>
          <w:rStyle w:val="FontStyle20"/>
        </w:rPr>
      </w:pPr>
      <w:r>
        <w:rPr>
          <w:rStyle w:val="FontStyle20"/>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FE6DF1" w:rsidRDefault="00832AB5" w:rsidP="00832AB5">
      <w:pPr>
        <w:pStyle w:val="Style7"/>
        <w:widowControl/>
        <w:numPr>
          <w:ilvl w:val="0"/>
          <w:numId w:val="48"/>
        </w:numPr>
        <w:tabs>
          <w:tab w:val="left" w:pos="350"/>
        </w:tabs>
        <w:spacing w:before="5" w:line="240" w:lineRule="exact"/>
        <w:ind w:firstLine="0"/>
        <w:jc w:val="left"/>
        <w:rPr>
          <w:rStyle w:val="FontStyle20"/>
        </w:rPr>
      </w:pPr>
      <w:r>
        <w:rPr>
          <w:rStyle w:val="FontStyle20"/>
        </w:rPr>
        <w:t>Zasady dotyczące podwykonawców mają odpowiednie zastosowanie do dalszych podwykonawców.</w:t>
      </w:r>
    </w:p>
    <w:p w:rsidR="00FE6DF1" w:rsidRDefault="00832AB5" w:rsidP="00832AB5">
      <w:pPr>
        <w:pStyle w:val="Style7"/>
        <w:widowControl/>
        <w:numPr>
          <w:ilvl w:val="0"/>
          <w:numId w:val="48"/>
        </w:numPr>
        <w:tabs>
          <w:tab w:val="left" w:pos="350"/>
        </w:tabs>
        <w:spacing w:before="10" w:line="240" w:lineRule="exact"/>
        <w:ind w:left="350" w:right="10" w:hanging="350"/>
        <w:rPr>
          <w:rStyle w:val="FontStyle20"/>
        </w:rPr>
      </w:pPr>
      <w:r>
        <w:rPr>
          <w:rStyle w:val="FontStyle20"/>
        </w:rPr>
        <w:t>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w:t>
      </w:r>
    </w:p>
    <w:p w:rsidR="00FE6DF1" w:rsidRDefault="00832AB5" w:rsidP="00832AB5">
      <w:pPr>
        <w:pStyle w:val="Style7"/>
        <w:widowControl/>
        <w:numPr>
          <w:ilvl w:val="0"/>
          <w:numId w:val="48"/>
        </w:numPr>
        <w:tabs>
          <w:tab w:val="left" w:pos="350"/>
        </w:tabs>
        <w:spacing w:before="5" w:line="240" w:lineRule="exact"/>
        <w:ind w:left="350" w:right="10" w:hanging="350"/>
        <w:rPr>
          <w:rStyle w:val="FontStyle20"/>
        </w:rPr>
      </w:pPr>
      <w:r>
        <w:rPr>
          <w:rStyle w:val="FontStyle20"/>
        </w:rPr>
        <w:t>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i kosztami zastępstwa procesowego poniesionymi przez Zamawiającego.</w:t>
      </w:r>
    </w:p>
    <w:p w:rsidR="00FE6DF1" w:rsidRDefault="00832AB5" w:rsidP="00832AB5">
      <w:pPr>
        <w:pStyle w:val="Style7"/>
        <w:widowControl/>
        <w:numPr>
          <w:ilvl w:val="0"/>
          <w:numId w:val="48"/>
        </w:numPr>
        <w:tabs>
          <w:tab w:val="left" w:pos="350"/>
        </w:tabs>
        <w:spacing w:before="5" w:line="240" w:lineRule="exact"/>
        <w:ind w:left="350" w:right="10" w:hanging="350"/>
        <w:rPr>
          <w:rStyle w:val="FontStyle20"/>
        </w:rPr>
      </w:pPr>
      <w:r>
        <w:rPr>
          <w:rStyle w:val="FontStyle20"/>
        </w:rPr>
        <w:t>Konieczność dokonywania bezpośredniej zapłaty podwykonawcy lub dalszemu podwykonawcy upoważnia Zamawiającego do wystąpienia o zapłatę kary umownej określonej w § 14 ust. 1 pkt. 4.</w:t>
      </w:r>
    </w:p>
    <w:p w:rsidR="00FE6DF1" w:rsidRDefault="00832AB5" w:rsidP="00832AB5">
      <w:pPr>
        <w:pStyle w:val="Style7"/>
        <w:widowControl/>
        <w:numPr>
          <w:ilvl w:val="0"/>
          <w:numId w:val="48"/>
        </w:numPr>
        <w:tabs>
          <w:tab w:val="left" w:pos="350"/>
        </w:tabs>
        <w:spacing w:before="5" w:line="240" w:lineRule="exact"/>
        <w:ind w:left="350" w:right="5" w:hanging="350"/>
        <w:rPr>
          <w:rStyle w:val="FontStyle20"/>
        </w:rPr>
      </w:pPr>
      <w:r>
        <w:rPr>
          <w:rStyle w:val="FontStyle20"/>
        </w:rPr>
        <w:t>Wielokrotne dokonywanie bezpośredniej zapłaty podwykonawcy lub dalszemu podwykonawcy, o której mowa w ust. 15 powyżej lub konieczność dokonania bezpośrednich zapłat na sumę większą niż 5% wartości umowy w sprawie zamówienia publicznego może stanowić podstawę do odstąpienia od umowy w sprawie zamówienia publicznego przez Zamawiającego z przyczyn leżących po stronie Wykonawcy w terminie 30 dni od powzięcia wiadomości o okolicznościach uzasadniających odstąpienie oraz naliczenie kar umownych, o których mowa w § 14 ust. 1 pkt. 4).</w:t>
      </w:r>
    </w:p>
    <w:p w:rsidR="00FE6DF1" w:rsidRDefault="00832AB5">
      <w:pPr>
        <w:pStyle w:val="Style7"/>
        <w:widowControl/>
        <w:tabs>
          <w:tab w:val="left" w:pos="427"/>
        </w:tabs>
        <w:spacing w:line="240" w:lineRule="exact"/>
        <w:ind w:left="355" w:hanging="355"/>
        <w:rPr>
          <w:rStyle w:val="FontStyle20"/>
        </w:rPr>
      </w:pPr>
      <w:r>
        <w:rPr>
          <w:rStyle w:val="FontStyle20"/>
        </w:rPr>
        <w:t>28.</w:t>
      </w:r>
      <w:r>
        <w:rPr>
          <w:rStyle w:val="FontStyle20"/>
        </w:rPr>
        <w:tab/>
        <w:t>Postanowienia niniejszego paragrafu nie naruszają praw i obowiązków Zamawiającego, Wykonawcy,</w:t>
      </w:r>
      <w:r w:rsidR="00C42C2F">
        <w:rPr>
          <w:rStyle w:val="FontStyle20"/>
        </w:rPr>
        <w:t xml:space="preserve"> </w:t>
      </w:r>
      <w:r>
        <w:rPr>
          <w:rStyle w:val="FontStyle20"/>
        </w:rPr>
        <w:t xml:space="preserve">podwykonawcy i dalszego podwykonawcy wynikających z przepisów art. 647 </w:t>
      </w:r>
      <w:r>
        <w:rPr>
          <w:rStyle w:val="FontStyle20"/>
          <w:vertAlign w:val="superscript"/>
        </w:rPr>
        <w:t>1</w:t>
      </w:r>
      <w:r>
        <w:rPr>
          <w:rStyle w:val="FontStyle20"/>
        </w:rPr>
        <w:t xml:space="preserve"> ustawy z dnia 23 kwietnia</w:t>
      </w:r>
      <w:r w:rsidR="00C42C2F">
        <w:rPr>
          <w:rStyle w:val="FontStyle20"/>
        </w:rPr>
        <w:t xml:space="preserve"> </w:t>
      </w:r>
      <w:r>
        <w:rPr>
          <w:rStyle w:val="FontStyle20"/>
        </w:rPr>
        <w:t>1964 r. - Kodeks cywilny.</w:t>
      </w:r>
    </w:p>
    <w:p w:rsidR="00FE6DF1" w:rsidRDefault="00832AB5">
      <w:pPr>
        <w:pStyle w:val="Style10"/>
        <w:widowControl/>
        <w:spacing w:before="125" w:line="240" w:lineRule="exact"/>
        <w:ind w:right="154"/>
        <w:jc w:val="center"/>
        <w:rPr>
          <w:rStyle w:val="FontStyle20"/>
        </w:rPr>
      </w:pPr>
      <w:r>
        <w:rPr>
          <w:rStyle w:val="FontStyle20"/>
        </w:rPr>
        <w:t>§ 11</w:t>
      </w:r>
    </w:p>
    <w:p w:rsidR="00FE6DF1" w:rsidRDefault="00832AB5">
      <w:pPr>
        <w:pStyle w:val="Style9"/>
        <w:widowControl/>
        <w:spacing w:line="240" w:lineRule="exact"/>
        <w:ind w:right="182"/>
        <w:jc w:val="center"/>
        <w:rPr>
          <w:rStyle w:val="FontStyle19"/>
        </w:rPr>
      </w:pPr>
      <w:r>
        <w:rPr>
          <w:rStyle w:val="FontStyle19"/>
        </w:rPr>
        <w:t>Rozwiązanie umowy.</w:t>
      </w:r>
    </w:p>
    <w:p w:rsidR="00FE6DF1" w:rsidRDefault="00832AB5">
      <w:pPr>
        <w:pStyle w:val="Style7"/>
        <w:widowControl/>
        <w:tabs>
          <w:tab w:val="left" w:pos="336"/>
        </w:tabs>
        <w:spacing w:before="5" w:line="240" w:lineRule="exact"/>
        <w:ind w:left="336" w:hanging="336"/>
        <w:jc w:val="left"/>
        <w:rPr>
          <w:rStyle w:val="FontStyle20"/>
        </w:rPr>
      </w:pPr>
      <w:r>
        <w:rPr>
          <w:rStyle w:val="FontStyle20"/>
        </w:rPr>
        <w:lastRenderedPageBreak/>
        <w:t>1.</w:t>
      </w:r>
      <w:r>
        <w:rPr>
          <w:rStyle w:val="FontStyle20"/>
        </w:rPr>
        <w:tab/>
        <w:t>Każdej ze Stron przysługuje prawo odstąpienia od umowy w przypadku rażącego naruszenia przez</w:t>
      </w:r>
      <w:r w:rsidR="00C42C2F">
        <w:rPr>
          <w:rStyle w:val="FontStyle20"/>
        </w:rPr>
        <w:t xml:space="preserve"> </w:t>
      </w:r>
      <w:r>
        <w:rPr>
          <w:rStyle w:val="FontStyle20"/>
        </w:rPr>
        <w:t>drugą Stronę podstawowych postanowień umowy, a w szczególności:</w:t>
      </w:r>
    </w:p>
    <w:p w:rsidR="00FE6DF1" w:rsidRDefault="00832AB5">
      <w:pPr>
        <w:pStyle w:val="Style4"/>
        <w:widowControl/>
        <w:spacing w:before="5"/>
        <w:ind w:left="787"/>
        <w:jc w:val="left"/>
        <w:rPr>
          <w:rStyle w:val="FontStyle20"/>
        </w:rPr>
      </w:pPr>
      <w:r>
        <w:rPr>
          <w:rStyle w:val="FontStyle20"/>
        </w:rPr>
        <w:t>1)    Zamawiającemu przysługuje prawo odstąpienia od umowy z przyczyn leżących po stronie Wykonawcy w przypadku:</w:t>
      </w:r>
    </w:p>
    <w:p w:rsidR="00FE6DF1" w:rsidRDefault="00832AB5" w:rsidP="00832AB5">
      <w:pPr>
        <w:pStyle w:val="Style7"/>
        <w:widowControl/>
        <w:numPr>
          <w:ilvl w:val="0"/>
          <w:numId w:val="49"/>
        </w:numPr>
        <w:tabs>
          <w:tab w:val="left" w:pos="984"/>
        </w:tabs>
        <w:spacing w:before="5" w:line="240" w:lineRule="exact"/>
        <w:ind w:left="984" w:hanging="278"/>
        <w:rPr>
          <w:rStyle w:val="FontStyle20"/>
        </w:rPr>
      </w:pPr>
      <w:r>
        <w:rPr>
          <w:rStyle w:val="FontStyle20"/>
        </w:rPr>
        <w:t>gdy Wykonawca w ciągu 30 dni od przekazania placu budowy nie przystąpił do realizacji przedmiotu umowy lub przerwał realizację przedmiotu umowy z przyczyn leżących po stronie Wykonawcy i przerwa ta trwa dłużej niż 14 dni,</w:t>
      </w:r>
    </w:p>
    <w:p w:rsidR="00FE6DF1" w:rsidRDefault="00832AB5" w:rsidP="00832AB5">
      <w:pPr>
        <w:pStyle w:val="Style7"/>
        <w:widowControl/>
        <w:numPr>
          <w:ilvl w:val="0"/>
          <w:numId w:val="49"/>
        </w:numPr>
        <w:tabs>
          <w:tab w:val="left" w:pos="984"/>
        </w:tabs>
        <w:spacing w:before="5" w:line="240" w:lineRule="exact"/>
        <w:ind w:left="984" w:hanging="278"/>
        <w:rPr>
          <w:rStyle w:val="FontStyle20"/>
        </w:rPr>
      </w:pPr>
      <w:r>
        <w:rPr>
          <w:rStyle w:val="FontStyle20"/>
        </w:rPr>
        <w:t>wykonywania przez Wykonawcę robót niezgodnie z projektem budowlanym, obowiązującymi przepisami prawa oraz zasadami wiedzy technicznej (sztuką budowlaną), po uprzednim pisemnym ustaleniu terminu usunięcia nieprawidłowości, jeśli te nieprawidłowości nie zostaną usunięte w ustalonym terminie,</w:t>
      </w:r>
    </w:p>
    <w:p w:rsidR="00FE6DF1" w:rsidRDefault="00832AB5" w:rsidP="00832AB5">
      <w:pPr>
        <w:pStyle w:val="Style7"/>
        <w:widowControl/>
        <w:numPr>
          <w:ilvl w:val="0"/>
          <w:numId w:val="49"/>
        </w:numPr>
        <w:tabs>
          <w:tab w:val="left" w:pos="984"/>
        </w:tabs>
        <w:spacing w:before="5" w:line="240" w:lineRule="exact"/>
        <w:ind w:left="984" w:hanging="278"/>
        <w:rPr>
          <w:rStyle w:val="FontStyle20"/>
        </w:rPr>
      </w:pPr>
      <w:r>
        <w:rPr>
          <w:rStyle w:val="FontStyle20"/>
        </w:rPr>
        <w:t>opóźnienia Wykonawcy związanego z oddaniem przedmiotu umowy w stosunku do terminu umownego, o którym mowa w § 2 ust. 2 - powyżej 30 dni,</w:t>
      </w:r>
    </w:p>
    <w:p w:rsidR="00FE6DF1" w:rsidRDefault="00FE6DF1">
      <w:pPr>
        <w:widowControl/>
        <w:rPr>
          <w:sz w:val="2"/>
          <w:szCs w:val="2"/>
        </w:rPr>
      </w:pPr>
    </w:p>
    <w:p w:rsidR="00FE6DF1" w:rsidRDefault="00832AB5" w:rsidP="00832AB5">
      <w:pPr>
        <w:pStyle w:val="Style7"/>
        <w:widowControl/>
        <w:numPr>
          <w:ilvl w:val="0"/>
          <w:numId w:val="50"/>
        </w:numPr>
        <w:tabs>
          <w:tab w:val="left" w:pos="274"/>
        </w:tabs>
        <w:spacing w:line="240" w:lineRule="exact"/>
        <w:ind w:firstLine="0"/>
        <w:jc w:val="left"/>
        <w:rPr>
          <w:rStyle w:val="FontStyle20"/>
        </w:rPr>
      </w:pPr>
      <w:r>
        <w:rPr>
          <w:rStyle w:val="FontStyle20"/>
        </w:rPr>
        <w:t>W razie zaistnienia istotnej zmiany okoliczności powodującej, że wykonanie umowy nie leży w interesie</w:t>
      </w:r>
    </w:p>
    <w:p w:rsidR="00FE6DF1" w:rsidRDefault="00832AB5">
      <w:pPr>
        <w:pStyle w:val="Style10"/>
        <w:widowControl/>
        <w:spacing w:before="5" w:line="240" w:lineRule="exact"/>
        <w:ind w:left="350"/>
        <w:rPr>
          <w:rStyle w:val="FontStyle20"/>
        </w:rPr>
      </w:pPr>
      <w:r>
        <w:rPr>
          <w:rStyle w:val="FontStyle20"/>
        </w:rPr>
        <w:t>publicznym, czego nie można było przewidzieć w chwili zawarcia umowy, Zamawiający może odstąpić od umowy w terminie 30 dni od powzięcia wiadomości o tych okolicznościach. W takim przypadku Wykonawca może żądać zapłaty wynagrodzenia jedynie za faktyczny zakres wykonanych robót.</w:t>
      </w:r>
    </w:p>
    <w:p w:rsidR="00FE6DF1" w:rsidRDefault="00832AB5" w:rsidP="00832AB5">
      <w:pPr>
        <w:pStyle w:val="Style7"/>
        <w:widowControl/>
        <w:numPr>
          <w:ilvl w:val="0"/>
          <w:numId w:val="51"/>
        </w:numPr>
        <w:tabs>
          <w:tab w:val="left" w:pos="274"/>
        </w:tabs>
        <w:spacing w:line="240" w:lineRule="exact"/>
        <w:ind w:firstLine="0"/>
        <w:jc w:val="left"/>
        <w:rPr>
          <w:rStyle w:val="FontStyle20"/>
        </w:rPr>
      </w:pPr>
      <w:r>
        <w:rPr>
          <w:rStyle w:val="FontStyle20"/>
        </w:rPr>
        <w:t>Odstąpienie od umowy powinno nastąpić w formie pisemnej z podaniem uzasadnienia w terminie do 30</w:t>
      </w:r>
    </w:p>
    <w:p w:rsidR="00FE6DF1" w:rsidRDefault="00832AB5">
      <w:pPr>
        <w:pStyle w:val="Style10"/>
        <w:widowControl/>
        <w:spacing w:before="5" w:line="240" w:lineRule="exact"/>
        <w:ind w:left="360"/>
        <w:jc w:val="left"/>
        <w:rPr>
          <w:rStyle w:val="FontStyle20"/>
        </w:rPr>
      </w:pPr>
      <w:r>
        <w:rPr>
          <w:rStyle w:val="FontStyle20"/>
        </w:rPr>
        <w:t>dni od wystąpienia okoliczności uzasadniających odstąpienie.</w:t>
      </w:r>
    </w:p>
    <w:p w:rsidR="00FE6DF1" w:rsidRDefault="00832AB5" w:rsidP="00832AB5">
      <w:pPr>
        <w:pStyle w:val="Style7"/>
        <w:widowControl/>
        <w:numPr>
          <w:ilvl w:val="0"/>
          <w:numId w:val="52"/>
        </w:numPr>
        <w:tabs>
          <w:tab w:val="left" w:pos="274"/>
        </w:tabs>
        <w:spacing w:before="5" w:line="240" w:lineRule="exact"/>
        <w:ind w:firstLine="0"/>
        <w:jc w:val="left"/>
        <w:rPr>
          <w:rStyle w:val="FontStyle20"/>
        </w:rPr>
      </w:pPr>
      <w:r>
        <w:rPr>
          <w:rStyle w:val="FontStyle20"/>
        </w:rPr>
        <w:t>Odstąpienie od umowy nie powoduje utraty możliwości naliczenia przez strony umowy kar umownych.</w:t>
      </w:r>
    </w:p>
    <w:p w:rsidR="00FE6DF1" w:rsidRDefault="00FE6DF1">
      <w:pPr>
        <w:pStyle w:val="Style10"/>
        <w:widowControl/>
        <w:spacing w:line="240" w:lineRule="exact"/>
        <w:ind w:right="139"/>
        <w:jc w:val="center"/>
        <w:rPr>
          <w:sz w:val="20"/>
          <w:szCs w:val="20"/>
        </w:rPr>
      </w:pPr>
    </w:p>
    <w:p w:rsidR="00FE6DF1" w:rsidRDefault="00FE6DF1">
      <w:pPr>
        <w:pStyle w:val="Style10"/>
        <w:widowControl/>
        <w:spacing w:line="240" w:lineRule="exact"/>
        <w:ind w:right="139"/>
        <w:jc w:val="center"/>
        <w:rPr>
          <w:sz w:val="20"/>
          <w:szCs w:val="20"/>
        </w:rPr>
      </w:pPr>
    </w:p>
    <w:p w:rsidR="00FE6DF1" w:rsidRDefault="00832AB5">
      <w:pPr>
        <w:pStyle w:val="Style10"/>
        <w:widowControl/>
        <w:spacing w:before="19"/>
        <w:ind w:right="139"/>
        <w:jc w:val="center"/>
        <w:rPr>
          <w:rStyle w:val="FontStyle20"/>
        </w:rPr>
      </w:pPr>
      <w:r>
        <w:rPr>
          <w:rStyle w:val="FontStyle20"/>
        </w:rPr>
        <w:t>§ 12</w:t>
      </w:r>
    </w:p>
    <w:p w:rsidR="00FE6DF1" w:rsidRDefault="00832AB5">
      <w:pPr>
        <w:pStyle w:val="Style9"/>
        <w:widowControl/>
        <w:spacing w:line="240" w:lineRule="exact"/>
        <w:ind w:right="168"/>
        <w:jc w:val="center"/>
        <w:rPr>
          <w:rStyle w:val="FontStyle19"/>
        </w:rPr>
      </w:pPr>
      <w:r>
        <w:rPr>
          <w:rStyle w:val="FontStyle19"/>
        </w:rPr>
        <w:t>Odbiory.</w:t>
      </w:r>
    </w:p>
    <w:p w:rsidR="00FE6DF1" w:rsidRDefault="00832AB5" w:rsidP="00832AB5">
      <w:pPr>
        <w:pStyle w:val="Style7"/>
        <w:widowControl/>
        <w:numPr>
          <w:ilvl w:val="0"/>
          <w:numId w:val="53"/>
        </w:numPr>
        <w:tabs>
          <w:tab w:val="left" w:pos="355"/>
        </w:tabs>
        <w:spacing w:line="240" w:lineRule="exact"/>
        <w:ind w:left="355" w:right="139" w:hanging="355"/>
        <w:rPr>
          <w:rStyle w:val="FontStyle20"/>
        </w:rPr>
      </w:pPr>
      <w:r>
        <w:rPr>
          <w:rStyle w:val="FontStyle20"/>
        </w:rPr>
        <w:t xml:space="preserve">Odbiory częściowe tj. odbiory wykonanych robót budowlanych (odbiory przerobowe) będą dokonywane przez Inspektora nadzoru inwestorskiego oraz przedstawiciela Zamawiającego nie częściej niż co </w:t>
      </w:r>
      <w:r w:rsidR="00C42C2F">
        <w:rPr>
          <w:rStyle w:val="FontStyle20"/>
        </w:rPr>
        <w:t>cztery</w:t>
      </w:r>
      <w:r>
        <w:rPr>
          <w:rStyle w:val="FontStyle20"/>
        </w:rPr>
        <w:t xml:space="preserve"> miesiące po wykonaniu przez Wykonawcę zakresu budowy obiektu przewidzianego w Harmonogramie </w:t>
      </w:r>
      <w:proofErr w:type="spellStart"/>
      <w:r>
        <w:rPr>
          <w:rStyle w:val="FontStyle20"/>
        </w:rPr>
        <w:t>Terminowo-Rzeczowo-Finansowym</w:t>
      </w:r>
      <w:proofErr w:type="spellEnd"/>
      <w:r>
        <w:rPr>
          <w:rStyle w:val="FontStyle20"/>
        </w:rPr>
        <w:t xml:space="preserve"> robót budowlanych, który stanowi załącznik nr 1 do niniejszej umowy.</w:t>
      </w:r>
    </w:p>
    <w:p w:rsidR="00FE6DF1" w:rsidRDefault="00832AB5" w:rsidP="00832AB5">
      <w:pPr>
        <w:pStyle w:val="Style7"/>
        <w:widowControl/>
        <w:numPr>
          <w:ilvl w:val="0"/>
          <w:numId w:val="53"/>
        </w:numPr>
        <w:tabs>
          <w:tab w:val="left" w:pos="355"/>
        </w:tabs>
        <w:spacing w:before="5" w:line="240" w:lineRule="exact"/>
        <w:ind w:left="355" w:right="139" w:hanging="355"/>
        <w:rPr>
          <w:rStyle w:val="FontStyle20"/>
        </w:rPr>
      </w:pPr>
      <w:r>
        <w:rPr>
          <w:rStyle w:val="FontStyle20"/>
        </w:rPr>
        <w:t>Protokoły odbioru wykonanych robót budowlanych (przerobu) sporządzane przez Wykonawcę będą zawierać co najmniej:</w:t>
      </w:r>
    </w:p>
    <w:p w:rsidR="00FE6DF1" w:rsidRDefault="00832AB5">
      <w:pPr>
        <w:pStyle w:val="Style10"/>
        <w:widowControl/>
        <w:spacing w:before="5" w:line="240" w:lineRule="exact"/>
        <w:ind w:left="451"/>
        <w:jc w:val="left"/>
        <w:rPr>
          <w:rStyle w:val="FontStyle20"/>
        </w:rPr>
      </w:pPr>
      <w:r>
        <w:rPr>
          <w:rStyle w:val="FontStyle20"/>
        </w:rPr>
        <w:t>1) zestawienie wszystkich elementów budowy wraz z podaniem ich wartości (brutto),</w:t>
      </w:r>
    </w:p>
    <w:p w:rsidR="00FE6DF1" w:rsidRDefault="00832AB5" w:rsidP="00832AB5">
      <w:pPr>
        <w:pStyle w:val="Style7"/>
        <w:widowControl/>
        <w:numPr>
          <w:ilvl w:val="0"/>
          <w:numId w:val="54"/>
        </w:numPr>
        <w:tabs>
          <w:tab w:val="left" w:pos="706"/>
        </w:tabs>
        <w:spacing w:line="240" w:lineRule="exact"/>
        <w:ind w:left="706" w:hanging="278"/>
        <w:jc w:val="left"/>
        <w:rPr>
          <w:rStyle w:val="FontStyle20"/>
        </w:rPr>
      </w:pPr>
      <w:r>
        <w:rPr>
          <w:rStyle w:val="FontStyle20"/>
        </w:rPr>
        <w:t>wartości wykonanych robót budowlanych w odbieranym elemencie budowy (narastająco) tj. ich wartości w bieżącym okresie rozliczeniowym oraz wartość od początku budowy,</w:t>
      </w:r>
    </w:p>
    <w:p w:rsidR="00FE6DF1" w:rsidRDefault="00832AB5" w:rsidP="00832AB5">
      <w:pPr>
        <w:pStyle w:val="Style7"/>
        <w:widowControl/>
        <w:numPr>
          <w:ilvl w:val="0"/>
          <w:numId w:val="55"/>
        </w:numPr>
        <w:tabs>
          <w:tab w:val="left" w:pos="706"/>
        </w:tabs>
        <w:spacing w:before="5" w:line="240" w:lineRule="exact"/>
        <w:ind w:left="427" w:firstLine="0"/>
        <w:jc w:val="left"/>
        <w:rPr>
          <w:rStyle w:val="FontStyle20"/>
        </w:rPr>
      </w:pPr>
      <w:r>
        <w:rPr>
          <w:rStyle w:val="FontStyle20"/>
        </w:rPr>
        <w:t>procentowe zaawansowanie realizacji odbieranych elementów budowy.</w:t>
      </w:r>
    </w:p>
    <w:p w:rsidR="00FE6DF1" w:rsidRDefault="00832AB5" w:rsidP="00832AB5">
      <w:pPr>
        <w:pStyle w:val="Style7"/>
        <w:widowControl/>
        <w:numPr>
          <w:ilvl w:val="0"/>
          <w:numId w:val="55"/>
        </w:numPr>
        <w:tabs>
          <w:tab w:val="left" w:pos="706"/>
        </w:tabs>
        <w:spacing w:before="5" w:line="240" w:lineRule="exact"/>
        <w:ind w:left="427" w:firstLine="0"/>
        <w:jc w:val="left"/>
        <w:rPr>
          <w:rStyle w:val="FontStyle20"/>
        </w:rPr>
      </w:pPr>
      <w:r>
        <w:rPr>
          <w:rStyle w:val="FontStyle20"/>
        </w:rPr>
        <w:t>podpis Kierownika budowy.</w:t>
      </w:r>
    </w:p>
    <w:p w:rsidR="00FE6DF1" w:rsidRDefault="00832AB5" w:rsidP="00832AB5">
      <w:pPr>
        <w:pStyle w:val="Style7"/>
        <w:widowControl/>
        <w:numPr>
          <w:ilvl w:val="0"/>
          <w:numId w:val="55"/>
        </w:numPr>
        <w:tabs>
          <w:tab w:val="left" w:pos="706"/>
        </w:tabs>
        <w:spacing w:before="5" w:line="240" w:lineRule="exact"/>
        <w:ind w:left="427" w:firstLine="0"/>
        <w:jc w:val="left"/>
        <w:rPr>
          <w:rStyle w:val="FontStyle20"/>
        </w:rPr>
      </w:pPr>
      <w:r>
        <w:rPr>
          <w:rStyle w:val="FontStyle20"/>
        </w:rPr>
        <w:t>podpis inspektora nadzoru robót branżowych,</w:t>
      </w:r>
    </w:p>
    <w:p w:rsidR="00FE6DF1" w:rsidRDefault="00832AB5" w:rsidP="00832AB5">
      <w:pPr>
        <w:pStyle w:val="Style7"/>
        <w:widowControl/>
        <w:numPr>
          <w:ilvl w:val="0"/>
          <w:numId w:val="55"/>
        </w:numPr>
        <w:tabs>
          <w:tab w:val="left" w:pos="706"/>
        </w:tabs>
        <w:spacing w:before="10" w:line="240" w:lineRule="exact"/>
        <w:ind w:left="427" w:firstLine="0"/>
        <w:jc w:val="left"/>
        <w:rPr>
          <w:rStyle w:val="FontStyle20"/>
        </w:rPr>
      </w:pPr>
      <w:r>
        <w:rPr>
          <w:rStyle w:val="FontStyle20"/>
        </w:rPr>
        <w:t>podpis koordynatora nadzoru pełniącego funkcję Inspektora nadzoru inwestorskiego.</w:t>
      </w:r>
    </w:p>
    <w:p w:rsidR="00FE6DF1" w:rsidRDefault="00832AB5" w:rsidP="00832AB5">
      <w:pPr>
        <w:pStyle w:val="Style7"/>
        <w:widowControl/>
        <w:numPr>
          <w:ilvl w:val="0"/>
          <w:numId w:val="55"/>
        </w:numPr>
        <w:tabs>
          <w:tab w:val="left" w:pos="706"/>
        </w:tabs>
        <w:spacing w:line="240" w:lineRule="exact"/>
        <w:ind w:left="427" w:firstLine="0"/>
        <w:jc w:val="left"/>
        <w:rPr>
          <w:rStyle w:val="FontStyle20"/>
        </w:rPr>
      </w:pPr>
      <w:r>
        <w:rPr>
          <w:rStyle w:val="FontStyle20"/>
        </w:rPr>
        <w:t>podpis przedstawiciela Zamawiającego.</w:t>
      </w:r>
    </w:p>
    <w:p w:rsidR="00FE6DF1" w:rsidRDefault="00FE6DF1">
      <w:pPr>
        <w:widowControl/>
        <w:rPr>
          <w:sz w:val="2"/>
          <w:szCs w:val="2"/>
        </w:rPr>
      </w:pPr>
    </w:p>
    <w:p w:rsidR="00FE6DF1" w:rsidRDefault="00832AB5" w:rsidP="00832AB5">
      <w:pPr>
        <w:pStyle w:val="Style11"/>
        <w:widowControl/>
        <w:numPr>
          <w:ilvl w:val="0"/>
          <w:numId w:val="56"/>
        </w:numPr>
        <w:tabs>
          <w:tab w:val="left" w:pos="355"/>
        </w:tabs>
        <w:spacing w:before="5" w:line="240" w:lineRule="exact"/>
        <w:ind w:left="355" w:right="144"/>
        <w:rPr>
          <w:rStyle w:val="FontStyle20"/>
        </w:rPr>
      </w:pPr>
      <w:r>
        <w:rPr>
          <w:rStyle w:val="FontStyle20"/>
        </w:rPr>
        <w:t>Wykonawca jest obowiązany powiadomić pisemnie Zmawiającego o zakończeniu robót budowlanych oraz wykonania przedmiotu umowy w terminie, o którym mowa w § 2 oraz o osiągniętej gotowości do przystąpienia przeprowadzenia procedury odbioru końcowego robót budowlanych oraz odbioru przez Zamawiającego przedmiotu umowy.</w:t>
      </w:r>
    </w:p>
    <w:p w:rsidR="00FE6DF1" w:rsidRDefault="00832AB5" w:rsidP="00832AB5">
      <w:pPr>
        <w:pStyle w:val="Style11"/>
        <w:widowControl/>
        <w:numPr>
          <w:ilvl w:val="0"/>
          <w:numId w:val="56"/>
        </w:numPr>
        <w:tabs>
          <w:tab w:val="left" w:pos="355"/>
        </w:tabs>
        <w:spacing w:before="5" w:line="240" w:lineRule="exact"/>
        <w:ind w:left="355" w:right="144"/>
        <w:rPr>
          <w:rStyle w:val="FontStyle20"/>
        </w:rPr>
      </w:pPr>
      <w:r>
        <w:rPr>
          <w:rStyle w:val="FontStyle20"/>
        </w:rPr>
        <w:t>Odbioru końcowego robót budowlanych oraz odbioru przedmiotu umowy dokona powołana przez Zamawiającego Komisja odbiorowa, w skład której będą wchodzić zgłoszeni przedstawiciele Wykonawcy.</w:t>
      </w:r>
    </w:p>
    <w:p w:rsidR="00FE6DF1" w:rsidRDefault="00832AB5" w:rsidP="00832AB5">
      <w:pPr>
        <w:pStyle w:val="Style11"/>
        <w:widowControl/>
        <w:numPr>
          <w:ilvl w:val="0"/>
          <w:numId w:val="56"/>
        </w:numPr>
        <w:tabs>
          <w:tab w:val="left" w:pos="355"/>
        </w:tabs>
        <w:spacing w:line="240" w:lineRule="exact"/>
        <w:ind w:left="355" w:right="149"/>
        <w:rPr>
          <w:rStyle w:val="FontStyle20"/>
        </w:rPr>
      </w:pPr>
      <w:r>
        <w:rPr>
          <w:rStyle w:val="FontStyle20"/>
        </w:rPr>
        <w:t>Powołana Komisja przystąpi do czynności odbiorowych w ciągu 14 dni od dnia pisemnego powiadomienia Zamawiającego przez Wykonawcę.</w:t>
      </w:r>
    </w:p>
    <w:p w:rsidR="00FE6DF1" w:rsidRDefault="00832AB5" w:rsidP="00832AB5">
      <w:pPr>
        <w:pStyle w:val="Style11"/>
        <w:widowControl/>
        <w:numPr>
          <w:ilvl w:val="0"/>
          <w:numId w:val="56"/>
        </w:numPr>
        <w:tabs>
          <w:tab w:val="left" w:pos="355"/>
        </w:tabs>
        <w:spacing w:before="5" w:line="240" w:lineRule="exact"/>
        <w:ind w:firstLine="0"/>
        <w:rPr>
          <w:rStyle w:val="FontStyle20"/>
        </w:rPr>
      </w:pPr>
      <w:r>
        <w:rPr>
          <w:rStyle w:val="FontStyle20"/>
        </w:rPr>
        <w:t>Warunkiem dokonania zgłoszenia gotowości Wykonawcy do końcowego odbioru przedmiotu umowy</w:t>
      </w:r>
    </w:p>
    <w:p w:rsidR="00FE6DF1" w:rsidRDefault="00832AB5">
      <w:pPr>
        <w:pStyle w:val="Style10"/>
        <w:widowControl/>
        <w:spacing w:before="5" w:line="240" w:lineRule="exact"/>
        <w:ind w:left="336"/>
        <w:jc w:val="left"/>
        <w:rPr>
          <w:rStyle w:val="FontStyle20"/>
        </w:rPr>
      </w:pPr>
      <w:r>
        <w:rPr>
          <w:rStyle w:val="FontStyle20"/>
        </w:rPr>
        <w:t>jest:</w:t>
      </w:r>
    </w:p>
    <w:p w:rsidR="00FE6DF1" w:rsidRDefault="00832AB5" w:rsidP="00832AB5">
      <w:pPr>
        <w:pStyle w:val="Style7"/>
        <w:widowControl/>
        <w:numPr>
          <w:ilvl w:val="0"/>
          <w:numId w:val="57"/>
        </w:numPr>
        <w:tabs>
          <w:tab w:val="left" w:pos="701"/>
        </w:tabs>
        <w:spacing w:line="240" w:lineRule="exact"/>
        <w:ind w:left="701" w:hanging="274"/>
        <w:jc w:val="left"/>
        <w:rPr>
          <w:rStyle w:val="FontStyle20"/>
        </w:rPr>
      </w:pPr>
      <w:r>
        <w:rPr>
          <w:rStyle w:val="FontStyle20"/>
        </w:rPr>
        <w:t>zakończenie wszystkich robót budowlanych objętych niniejszą umową, potwierdzone wpisami do Dziennika budowy dokonanymi przez Kierownika budowy oraz Inspektora nadzoru inwestorskiego,</w:t>
      </w:r>
    </w:p>
    <w:p w:rsidR="00FE6DF1" w:rsidRDefault="00832AB5" w:rsidP="00832AB5">
      <w:pPr>
        <w:pStyle w:val="Style7"/>
        <w:widowControl/>
        <w:numPr>
          <w:ilvl w:val="0"/>
          <w:numId w:val="57"/>
        </w:numPr>
        <w:tabs>
          <w:tab w:val="left" w:pos="701"/>
        </w:tabs>
        <w:spacing w:before="5" w:line="240" w:lineRule="exact"/>
        <w:ind w:left="427" w:firstLine="0"/>
        <w:jc w:val="left"/>
        <w:rPr>
          <w:rStyle w:val="FontStyle20"/>
        </w:rPr>
      </w:pPr>
      <w:r>
        <w:rPr>
          <w:rStyle w:val="FontStyle20"/>
        </w:rPr>
        <w:t>przekazanie Zamawiającemu Karty gwarancyjnej jakości obiektu, o której mowa w § 7 ust. 1 pkt 10,</w:t>
      </w:r>
    </w:p>
    <w:p w:rsidR="00FE6DF1" w:rsidRDefault="00832AB5" w:rsidP="00832AB5">
      <w:pPr>
        <w:pStyle w:val="Style7"/>
        <w:widowControl/>
        <w:numPr>
          <w:ilvl w:val="0"/>
          <w:numId w:val="57"/>
        </w:numPr>
        <w:tabs>
          <w:tab w:val="left" w:pos="701"/>
        </w:tabs>
        <w:spacing w:before="5" w:line="240" w:lineRule="exact"/>
        <w:ind w:left="701" w:hanging="274"/>
        <w:jc w:val="left"/>
        <w:rPr>
          <w:rStyle w:val="FontStyle20"/>
        </w:rPr>
      </w:pPr>
      <w:r>
        <w:rPr>
          <w:rStyle w:val="FontStyle20"/>
        </w:rPr>
        <w:t>przekazanie Zamawiającemu sprawdzonej przez Inspektora nadzoru inwestorskiego dokumentacji powykonawczej, o której mowa w § 7 ust. 1 pkt 11,</w:t>
      </w:r>
    </w:p>
    <w:p w:rsidR="00FE6DF1" w:rsidRDefault="00832AB5" w:rsidP="00832AB5">
      <w:pPr>
        <w:pStyle w:val="Style7"/>
        <w:widowControl/>
        <w:numPr>
          <w:ilvl w:val="0"/>
          <w:numId w:val="57"/>
        </w:numPr>
        <w:tabs>
          <w:tab w:val="left" w:pos="701"/>
        </w:tabs>
        <w:spacing w:before="5" w:line="240" w:lineRule="exact"/>
        <w:ind w:left="701" w:hanging="274"/>
        <w:jc w:val="left"/>
        <w:rPr>
          <w:rStyle w:val="FontStyle20"/>
        </w:rPr>
      </w:pPr>
      <w:r>
        <w:rPr>
          <w:rStyle w:val="FontStyle20"/>
        </w:rPr>
        <w:t>przekazanie Zamawiającemu spisu zainstalowanych urządzeń technicznych oraz dostarczonych elementów wyposażenia obiektu, w tym ich wartości, o którym mowa w § 7 ust. 1 pkt 12.</w:t>
      </w:r>
    </w:p>
    <w:p w:rsidR="00FE6DF1" w:rsidRDefault="00FE6DF1">
      <w:pPr>
        <w:widowControl/>
        <w:rPr>
          <w:sz w:val="2"/>
          <w:szCs w:val="2"/>
        </w:rPr>
      </w:pPr>
    </w:p>
    <w:p w:rsidR="00FE6DF1" w:rsidRDefault="00832AB5" w:rsidP="00832AB5">
      <w:pPr>
        <w:pStyle w:val="Style11"/>
        <w:widowControl/>
        <w:numPr>
          <w:ilvl w:val="0"/>
          <w:numId w:val="58"/>
        </w:numPr>
        <w:tabs>
          <w:tab w:val="left" w:pos="355"/>
        </w:tabs>
        <w:spacing w:before="5" w:line="240" w:lineRule="exact"/>
        <w:ind w:left="355" w:right="144"/>
        <w:rPr>
          <w:rStyle w:val="FontStyle20"/>
        </w:rPr>
      </w:pPr>
      <w:r>
        <w:rPr>
          <w:rStyle w:val="FontStyle20"/>
        </w:rPr>
        <w:t>W przypadku nie spełnienia (łącznie) wszystkich warunków wymienionych w ust. 6 powyżej Komisja odbiorowa ma prawo odmówić przystąpienia do czynności odbioru końcowego z przyczyn leżących po stronie Wykonawcy oraz wyznaczyć Wykonawcy dodatkowy termin na uzupełnienie ujawnionych braków formalnych.</w:t>
      </w:r>
    </w:p>
    <w:p w:rsidR="00FE6DF1" w:rsidRDefault="00832AB5" w:rsidP="00832AB5">
      <w:pPr>
        <w:pStyle w:val="Style11"/>
        <w:widowControl/>
        <w:numPr>
          <w:ilvl w:val="0"/>
          <w:numId w:val="58"/>
        </w:numPr>
        <w:tabs>
          <w:tab w:val="left" w:pos="355"/>
        </w:tabs>
        <w:spacing w:before="5" w:line="240" w:lineRule="exact"/>
        <w:ind w:left="355" w:right="154"/>
        <w:rPr>
          <w:rStyle w:val="FontStyle20"/>
        </w:rPr>
      </w:pPr>
      <w:r>
        <w:rPr>
          <w:rStyle w:val="FontStyle20"/>
        </w:rPr>
        <w:lastRenderedPageBreak/>
        <w:t>Jeżeli w toku czynności odbioru zostaną stwierdzone wady lub usterki, Zamawiający może odmówić odbioru do czasu ich usunięcia, wyznaczając stosowny termin na ich usunięcie.</w:t>
      </w:r>
    </w:p>
    <w:p w:rsidR="00FE6DF1" w:rsidRDefault="00FE6DF1">
      <w:pPr>
        <w:pStyle w:val="Style10"/>
        <w:widowControl/>
        <w:spacing w:line="240" w:lineRule="exact"/>
        <w:ind w:right="144"/>
        <w:jc w:val="center"/>
        <w:rPr>
          <w:sz w:val="20"/>
          <w:szCs w:val="20"/>
        </w:rPr>
      </w:pPr>
    </w:p>
    <w:p w:rsidR="00FE6DF1" w:rsidRDefault="00FE6DF1">
      <w:pPr>
        <w:pStyle w:val="Style10"/>
        <w:widowControl/>
        <w:spacing w:line="240" w:lineRule="exact"/>
        <w:ind w:right="144"/>
        <w:jc w:val="center"/>
        <w:rPr>
          <w:sz w:val="20"/>
          <w:szCs w:val="20"/>
        </w:rPr>
      </w:pPr>
    </w:p>
    <w:p w:rsidR="00FE6DF1" w:rsidRDefault="00832AB5">
      <w:pPr>
        <w:pStyle w:val="Style10"/>
        <w:widowControl/>
        <w:spacing w:before="5" w:line="240" w:lineRule="exact"/>
        <w:ind w:right="144"/>
        <w:jc w:val="center"/>
        <w:rPr>
          <w:rStyle w:val="FontStyle20"/>
        </w:rPr>
      </w:pPr>
      <w:r>
        <w:rPr>
          <w:rStyle w:val="FontStyle20"/>
        </w:rPr>
        <w:t>§ 13</w:t>
      </w:r>
    </w:p>
    <w:p w:rsidR="00FE6DF1" w:rsidRDefault="00832AB5">
      <w:pPr>
        <w:pStyle w:val="Style9"/>
        <w:widowControl/>
        <w:spacing w:line="240" w:lineRule="exact"/>
        <w:ind w:right="163"/>
        <w:jc w:val="center"/>
        <w:rPr>
          <w:rStyle w:val="FontStyle19"/>
        </w:rPr>
      </w:pPr>
      <w:r>
        <w:rPr>
          <w:rStyle w:val="FontStyle19"/>
        </w:rPr>
        <w:t>Gwarancja i rękojmia.</w:t>
      </w:r>
    </w:p>
    <w:p w:rsidR="00FE6DF1" w:rsidRDefault="00832AB5" w:rsidP="00832AB5">
      <w:pPr>
        <w:pStyle w:val="Style11"/>
        <w:widowControl/>
        <w:numPr>
          <w:ilvl w:val="0"/>
          <w:numId w:val="59"/>
        </w:numPr>
        <w:tabs>
          <w:tab w:val="left" w:pos="350"/>
          <w:tab w:val="left" w:leader="dot" w:pos="5702"/>
        </w:tabs>
        <w:spacing w:before="5" w:line="240" w:lineRule="exact"/>
        <w:ind w:firstLine="0"/>
        <w:rPr>
          <w:rStyle w:val="FontStyle20"/>
        </w:rPr>
      </w:pPr>
      <w:r>
        <w:rPr>
          <w:rStyle w:val="FontStyle20"/>
        </w:rPr>
        <w:t xml:space="preserve">Wykonawca niniejszym udziela Zamawiającemu </w:t>
      </w:r>
      <w:r>
        <w:rPr>
          <w:rStyle w:val="FontStyle20"/>
        </w:rPr>
        <w:tab/>
        <w:t>miesięcznej gwarancji jakości oraz 36 -</w:t>
      </w:r>
      <w:proofErr w:type="spellStart"/>
      <w:r>
        <w:rPr>
          <w:rStyle w:val="FontStyle20"/>
        </w:rPr>
        <w:t>cio</w:t>
      </w:r>
      <w:proofErr w:type="spellEnd"/>
    </w:p>
    <w:p w:rsidR="00FE6DF1" w:rsidRDefault="00832AB5">
      <w:pPr>
        <w:pStyle w:val="Style10"/>
        <w:widowControl/>
        <w:spacing w:line="240" w:lineRule="exact"/>
        <w:ind w:left="355"/>
        <w:jc w:val="left"/>
        <w:rPr>
          <w:rStyle w:val="FontStyle20"/>
        </w:rPr>
      </w:pPr>
      <w:r>
        <w:rPr>
          <w:rStyle w:val="FontStyle20"/>
        </w:rPr>
        <w:t>miesięcznej rękojmi na wykonane roboty budowlane określone w § 1 umowy.</w:t>
      </w:r>
    </w:p>
    <w:p w:rsidR="00FE6DF1" w:rsidRDefault="00832AB5" w:rsidP="00832AB5">
      <w:pPr>
        <w:pStyle w:val="Style11"/>
        <w:widowControl/>
        <w:numPr>
          <w:ilvl w:val="0"/>
          <w:numId w:val="60"/>
        </w:numPr>
        <w:tabs>
          <w:tab w:val="left" w:pos="350"/>
        </w:tabs>
        <w:spacing w:line="240" w:lineRule="exact"/>
        <w:ind w:left="350" w:right="154" w:hanging="350"/>
        <w:rPr>
          <w:rStyle w:val="FontStyle20"/>
        </w:rPr>
      </w:pPr>
      <w:r>
        <w:rPr>
          <w:rStyle w:val="FontStyle20"/>
        </w:rPr>
        <w:t>Okres gwarancji i rękojmi liczony jest od dnia podpisania bezusterkowego protokołu końcowego odbioru przedmiotu umowy.</w:t>
      </w:r>
    </w:p>
    <w:p w:rsidR="00FE6DF1" w:rsidRDefault="00832AB5" w:rsidP="00832AB5">
      <w:pPr>
        <w:pStyle w:val="Style11"/>
        <w:widowControl/>
        <w:numPr>
          <w:ilvl w:val="0"/>
          <w:numId w:val="60"/>
        </w:numPr>
        <w:tabs>
          <w:tab w:val="left" w:pos="350"/>
        </w:tabs>
        <w:spacing w:before="5" w:line="240" w:lineRule="exact"/>
        <w:ind w:left="350" w:right="144" w:hanging="350"/>
        <w:rPr>
          <w:rStyle w:val="FontStyle20"/>
        </w:rPr>
      </w:pPr>
      <w:r>
        <w:rPr>
          <w:rStyle w:val="FontStyle20"/>
        </w:rPr>
        <w:t>Wykonawca ponosi pełną odpowiedzialność za wady fizyczne zmniejszające wartość użytkową oraz techniczną wykonanych robót.</w:t>
      </w:r>
    </w:p>
    <w:p w:rsidR="00FE6DF1" w:rsidRDefault="00832AB5" w:rsidP="00832AB5">
      <w:pPr>
        <w:pStyle w:val="Style11"/>
        <w:widowControl/>
        <w:numPr>
          <w:ilvl w:val="0"/>
          <w:numId w:val="60"/>
        </w:numPr>
        <w:tabs>
          <w:tab w:val="left" w:pos="350"/>
        </w:tabs>
        <w:spacing w:line="240" w:lineRule="exact"/>
        <w:ind w:left="350" w:right="149" w:hanging="350"/>
        <w:rPr>
          <w:rStyle w:val="FontStyle20"/>
        </w:rPr>
      </w:pPr>
      <w:r>
        <w:rPr>
          <w:rStyle w:val="FontStyle20"/>
        </w:rPr>
        <w:t>W okresie gwarancyjnym Wykonawca zobowiązany jest do usuwania na własny koszt ujawnionych wad i usterek na warunkach określonych w Karcie gwarancji jakości, o</w:t>
      </w:r>
      <w:r w:rsidR="00C42C2F">
        <w:rPr>
          <w:rStyle w:val="FontStyle20"/>
        </w:rPr>
        <w:t xml:space="preserve"> której mowa w § 7 ust. 1 pkt 9</w:t>
      </w:r>
      <w:r>
        <w:rPr>
          <w:rStyle w:val="FontStyle20"/>
        </w:rPr>
        <w:t>.</w:t>
      </w:r>
    </w:p>
    <w:p w:rsidR="00FE6DF1" w:rsidRDefault="00832AB5" w:rsidP="00832AB5">
      <w:pPr>
        <w:pStyle w:val="Style11"/>
        <w:widowControl/>
        <w:numPr>
          <w:ilvl w:val="0"/>
          <w:numId w:val="60"/>
        </w:numPr>
        <w:tabs>
          <w:tab w:val="left" w:pos="350"/>
        </w:tabs>
        <w:spacing w:before="10" w:line="240" w:lineRule="exact"/>
        <w:ind w:left="350" w:right="158" w:hanging="350"/>
        <w:rPr>
          <w:rStyle w:val="FontStyle20"/>
        </w:rPr>
      </w:pPr>
      <w:r>
        <w:rPr>
          <w:rStyle w:val="FontStyle20"/>
        </w:rPr>
        <w:t>Niezależnie od uprawnień przysługujących Zamawiającemu z tytułu gwarancji, może on równocześnie wykonywać przysługujące mu uprawnienia z tytułu rękojmi.</w:t>
      </w:r>
    </w:p>
    <w:p w:rsidR="00FE6DF1" w:rsidRDefault="00832AB5" w:rsidP="00832AB5">
      <w:pPr>
        <w:pStyle w:val="Style11"/>
        <w:widowControl/>
        <w:numPr>
          <w:ilvl w:val="0"/>
          <w:numId w:val="60"/>
        </w:numPr>
        <w:tabs>
          <w:tab w:val="left" w:pos="350"/>
        </w:tabs>
        <w:spacing w:line="240" w:lineRule="exact"/>
        <w:ind w:left="350" w:right="149" w:hanging="350"/>
        <w:rPr>
          <w:rStyle w:val="FontStyle20"/>
        </w:rPr>
      </w:pPr>
      <w:r>
        <w:rPr>
          <w:rStyle w:val="FontStyle20"/>
        </w:rP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rsidR="00FE6DF1" w:rsidRDefault="00832AB5" w:rsidP="00832AB5">
      <w:pPr>
        <w:pStyle w:val="Style11"/>
        <w:widowControl/>
        <w:numPr>
          <w:ilvl w:val="0"/>
          <w:numId w:val="60"/>
        </w:numPr>
        <w:tabs>
          <w:tab w:val="left" w:pos="350"/>
        </w:tabs>
        <w:spacing w:before="5" w:line="240" w:lineRule="exact"/>
        <w:ind w:left="350" w:right="149" w:hanging="350"/>
        <w:rPr>
          <w:rStyle w:val="FontStyle20"/>
        </w:rPr>
      </w:pPr>
      <w:r>
        <w:rPr>
          <w:rStyle w:val="FontStyle20"/>
        </w:rPr>
        <w:t xml:space="preserve">Zamawiający powiadamiać będzie Wykonawcę o wykryciu wad i usterek niezwłocznie od chwili ich ujawnienia. Wykonawca winien wadę lub usterkę usunąć na warunkach określonych w Karcie gwarancji jakości, </w:t>
      </w:r>
      <w:r w:rsidR="00A32E8C">
        <w:rPr>
          <w:rStyle w:val="FontStyle20"/>
        </w:rPr>
        <w:t>o której mowa w § 7 ust. 1 pkt 9</w:t>
      </w:r>
      <w:r>
        <w:rPr>
          <w:rStyle w:val="FontStyle20"/>
        </w:rPr>
        <w:t>. Usunięcie zgłoszonych wad i usterek musi być potwierdzone protokolarnie przez Zamawiającego.</w:t>
      </w:r>
    </w:p>
    <w:p w:rsidR="00FE6DF1" w:rsidRDefault="00832AB5" w:rsidP="00832AB5">
      <w:pPr>
        <w:pStyle w:val="Style11"/>
        <w:widowControl/>
        <w:numPr>
          <w:ilvl w:val="0"/>
          <w:numId w:val="60"/>
        </w:numPr>
        <w:tabs>
          <w:tab w:val="left" w:pos="350"/>
        </w:tabs>
        <w:spacing w:before="5" w:line="245" w:lineRule="exact"/>
        <w:ind w:left="355" w:right="144"/>
        <w:rPr>
          <w:rStyle w:val="FontStyle20"/>
        </w:rPr>
      </w:pPr>
      <w:r>
        <w:rPr>
          <w:rStyle w:val="FontStyle20"/>
        </w:rPr>
        <w:t>W razie nie usunięcia w ustalonym terminie przez Wykonawcę wad i usterek ujawnionych przy odbiorze końcowym, w okresie gwarancji oraz przy przeglądzie gwarancyjnym, Zamawiający jest upoważniony do ich usunięcia na koszt Wykonawcy, co nie wyklucza możliwości naliczenia kar umownych, o których mowa w § 14 ust. 1 pkt. 2.</w:t>
      </w:r>
    </w:p>
    <w:p w:rsidR="00FE6DF1" w:rsidRDefault="00FE6DF1">
      <w:pPr>
        <w:pStyle w:val="Style10"/>
        <w:widowControl/>
        <w:spacing w:line="240" w:lineRule="exact"/>
        <w:ind w:right="130"/>
        <w:jc w:val="center"/>
        <w:rPr>
          <w:sz w:val="20"/>
          <w:szCs w:val="20"/>
        </w:rPr>
      </w:pPr>
    </w:p>
    <w:p w:rsidR="00FE6DF1" w:rsidRDefault="00FE6DF1">
      <w:pPr>
        <w:pStyle w:val="Style10"/>
        <w:widowControl/>
        <w:spacing w:line="240" w:lineRule="exact"/>
        <w:ind w:right="130"/>
        <w:jc w:val="center"/>
        <w:rPr>
          <w:sz w:val="20"/>
          <w:szCs w:val="20"/>
        </w:rPr>
      </w:pPr>
    </w:p>
    <w:p w:rsidR="00FE6DF1" w:rsidRDefault="00832AB5">
      <w:pPr>
        <w:pStyle w:val="Style10"/>
        <w:widowControl/>
        <w:spacing w:before="14"/>
        <w:ind w:right="130"/>
        <w:jc w:val="center"/>
        <w:rPr>
          <w:rStyle w:val="FontStyle20"/>
        </w:rPr>
      </w:pPr>
      <w:r>
        <w:rPr>
          <w:rStyle w:val="FontStyle20"/>
        </w:rPr>
        <w:t>§ 14</w:t>
      </w:r>
    </w:p>
    <w:p w:rsidR="00FE6DF1" w:rsidRDefault="00832AB5">
      <w:pPr>
        <w:pStyle w:val="Style9"/>
        <w:widowControl/>
        <w:spacing w:line="240" w:lineRule="exact"/>
        <w:ind w:right="149"/>
        <w:jc w:val="center"/>
        <w:rPr>
          <w:rStyle w:val="FontStyle19"/>
        </w:rPr>
      </w:pPr>
      <w:r>
        <w:rPr>
          <w:rStyle w:val="FontStyle19"/>
        </w:rPr>
        <w:t>Kary umowne i odszkodowania</w:t>
      </w:r>
    </w:p>
    <w:p w:rsidR="00FE6DF1" w:rsidRDefault="00832AB5">
      <w:pPr>
        <w:pStyle w:val="Style7"/>
        <w:widowControl/>
        <w:tabs>
          <w:tab w:val="left" w:pos="250"/>
        </w:tabs>
        <w:spacing w:line="240" w:lineRule="exact"/>
        <w:ind w:firstLine="0"/>
        <w:rPr>
          <w:rStyle w:val="FontStyle20"/>
        </w:rPr>
      </w:pPr>
      <w:r>
        <w:rPr>
          <w:rStyle w:val="FontStyle20"/>
        </w:rPr>
        <w:t>1.</w:t>
      </w:r>
      <w:r>
        <w:rPr>
          <w:rStyle w:val="FontStyle20"/>
        </w:rPr>
        <w:tab/>
        <w:t>W przypadku nie wykonania lub nienależytego wykonania umowy Strony stosować będą kary umowne</w:t>
      </w:r>
    </w:p>
    <w:p w:rsidR="00FE6DF1" w:rsidRDefault="00832AB5">
      <w:pPr>
        <w:pStyle w:val="Style10"/>
        <w:widowControl/>
        <w:spacing w:line="240" w:lineRule="exact"/>
        <w:ind w:left="355"/>
        <w:jc w:val="left"/>
        <w:rPr>
          <w:rStyle w:val="FontStyle20"/>
        </w:rPr>
      </w:pPr>
      <w:r>
        <w:rPr>
          <w:rStyle w:val="FontStyle20"/>
        </w:rPr>
        <w:t>wg następujących zasad:</w:t>
      </w:r>
    </w:p>
    <w:p w:rsidR="00FE6DF1" w:rsidRDefault="00832AB5">
      <w:pPr>
        <w:pStyle w:val="Style10"/>
        <w:widowControl/>
        <w:spacing w:before="5" w:line="240" w:lineRule="exact"/>
        <w:ind w:left="418"/>
        <w:jc w:val="left"/>
        <w:rPr>
          <w:rStyle w:val="FontStyle20"/>
        </w:rPr>
      </w:pPr>
      <w:r>
        <w:rPr>
          <w:rStyle w:val="FontStyle20"/>
        </w:rPr>
        <w:t>Wykonawca zapłaci Zamawiającemu karę umowną:</w:t>
      </w:r>
    </w:p>
    <w:p w:rsidR="00FE6DF1" w:rsidRDefault="00832AB5" w:rsidP="00832AB5">
      <w:pPr>
        <w:pStyle w:val="Style7"/>
        <w:widowControl/>
        <w:numPr>
          <w:ilvl w:val="0"/>
          <w:numId w:val="61"/>
        </w:numPr>
        <w:tabs>
          <w:tab w:val="left" w:pos="984"/>
        </w:tabs>
        <w:spacing w:before="5" w:line="240" w:lineRule="exact"/>
        <w:ind w:left="984" w:hanging="350"/>
        <w:rPr>
          <w:rStyle w:val="FontStyle20"/>
        </w:rPr>
      </w:pPr>
      <w:r>
        <w:rPr>
          <w:rStyle w:val="FontStyle20"/>
        </w:rPr>
        <w:t>Za opóźnienie w oddaniu Zamawiającemu przedmiotu mowy - z przyczyn leżących po stronie Wykonawcy - w terminie, o którym mowa w § 2 w wysokości 0,1 % wynagrodzenia (brutto), o którym mowa w § 3 ust. 1 - za każdy dzień opóźnienia;</w:t>
      </w:r>
    </w:p>
    <w:p w:rsidR="00FE6DF1" w:rsidRDefault="00832AB5" w:rsidP="00832AB5">
      <w:pPr>
        <w:pStyle w:val="Style7"/>
        <w:widowControl/>
        <w:numPr>
          <w:ilvl w:val="0"/>
          <w:numId w:val="61"/>
        </w:numPr>
        <w:tabs>
          <w:tab w:val="left" w:pos="984"/>
        </w:tabs>
        <w:spacing w:before="5" w:line="240" w:lineRule="exact"/>
        <w:ind w:left="984" w:hanging="350"/>
        <w:rPr>
          <w:rStyle w:val="FontStyle20"/>
        </w:rPr>
      </w:pPr>
      <w:r>
        <w:rPr>
          <w:rStyle w:val="FontStyle20"/>
        </w:rPr>
        <w:t>za opóźnienie w usunięciu wad i usterek, stwierdzonych w czasie odbioru końcowego oraz w okresie obowiązywania gwarancji i rękojmi w wysokości 0,1 % wynagrodzenia (brutto),</w:t>
      </w:r>
    </w:p>
    <w:p w:rsidR="00FE6DF1" w:rsidRDefault="00832AB5">
      <w:pPr>
        <w:pStyle w:val="Style13"/>
        <w:widowControl/>
        <w:tabs>
          <w:tab w:val="left" w:pos="1166"/>
        </w:tabs>
        <w:spacing w:line="240" w:lineRule="exact"/>
        <w:ind w:left="989"/>
        <w:rPr>
          <w:rStyle w:val="FontStyle18"/>
        </w:rPr>
      </w:pPr>
      <w:r>
        <w:rPr>
          <w:rStyle w:val="FontStyle18"/>
        </w:rPr>
        <w:t>0</w:t>
      </w:r>
      <w:r>
        <w:rPr>
          <w:rStyle w:val="FontStyle18"/>
        </w:rPr>
        <w:tab/>
        <w:t>którym mowa w § 3 ust. 1 - za każdy dzień opóźnienia, liczony od dnia wyznaczonego na usunięcie wad lub usterek,</w:t>
      </w:r>
    </w:p>
    <w:p w:rsidR="00FE6DF1" w:rsidRDefault="00832AB5" w:rsidP="00832AB5">
      <w:pPr>
        <w:pStyle w:val="Style7"/>
        <w:widowControl/>
        <w:numPr>
          <w:ilvl w:val="0"/>
          <w:numId w:val="62"/>
        </w:numPr>
        <w:tabs>
          <w:tab w:val="left" w:pos="984"/>
        </w:tabs>
        <w:spacing w:before="5" w:line="240" w:lineRule="exact"/>
        <w:ind w:left="984" w:hanging="350"/>
        <w:rPr>
          <w:rStyle w:val="FontStyle20"/>
        </w:rPr>
      </w:pPr>
      <w:r>
        <w:rPr>
          <w:rStyle w:val="FontStyle20"/>
        </w:rPr>
        <w:t>za odstąpienie od umowy przez Zamawiającego z przyczyn leżących po stronie Wykonawcy w wysokości 1 0 % wynagrodzenia (brutto), o którym mowa w § 3 ust. 1,</w:t>
      </w:r>
    </w:p>
    <w:p w:rsidR="00FE6DF1" w:rsidRDefault="00832AB5" w:rsidP="00832AB5">
      <w:pPr>
        <w:pStyle w:val="Style7"/>
        <w:widowControl/>
        <w:numPr>
          <w:ilvl w:val="0"/>
          <w:numId w:val="62"/>
        </w:numPr>
        <w:tabs>
          <w:tab w:val="left" w:pos="984"/>
        </w:tabs>
        <w:spacing w:line="278" w:lineRule="exact"/>
        <w:ind w:left="984" w:hanging="350"/>
        <w:rPr>
          <w:rStyle w:val="FontStyle20"/>
        </w:rPr>
      </w:pPr>
      <w:r>
        <w:rPr>
          <w:rStyle w:val="FontStyle20"/>
        </w:rPr>
        <w:t>z tytułu braku zapłaty lub nieterminowej zapłaty wynagrodzenia należnego podwykonawcom lub dalszym podwykonawcom w wysokości 2 % wynagrodzenia (brutto), o którym mowa w § 3 ust.</w:t>
      </w:r>
    </w:p>
    <w:p w:rsidR="00FE6DF1" w:rsidRDefault="00832AB5">
      <w:pPr>
        <w:pStyle w:val="Style12"/>
        <w:widowControl/>
        <w:tabs>
          <w:tab w:val="left" w:pos="1166"/>
        </w:tabs>
        <w:spacing w:line="278" w:lineRule="exact"/>
        <w:ind w:left="989"/>
        <w:rPr>
          <w:rStyle w:val="FontStyle20"/>
        </w:rPr>
      </w:pPr>
      <w:r>
        <w:rPr>
          <w:rStyle w:val="FontStyle20"/>
        </w:rPr>
        <w:t>1</w:t>
      </w:r>
      <w:r>
        <w:rPr>
          <w:rStyle w:val="FontStyle20"/>
        </w:rPr>
        <w:tab/>
        <w:t>- za każdy rozpoczęty dzień opóźnienia,</w:t>
      </w:r>
    </w:p>
    <w:p w:rsidR="00FE6DF1" w:rsidRDefault="00832AB5" w:rsidP="00832AB5">
      <w:pPr>
        <w:pStyle w:val="Style7"/>
        <w:widowControl/>
        <w:numPr>
          <w:ilvl w:val="0"/>
          <w:numId w:val="63"/>
        </w:numPr>
        <w:tabs>
          <w:tab w:val="left" w:pos="984"/>
        </w:tabs>
        <w:spacing w:line="278" w:lineRule="exact"/>
        <w:ind w:left="984" w:hanging="350"/>
        <w:rPr>
          <w:rStyle w:val="FontStyle20"/>
        </w:rPr>
      </w:pPr>
      <w:r>
        <w:rPr>
          <w:rStyle w:val="FontStyle20"/>
        </w:rPr>
        <w:t>z tytułu nieprzedłożenia Zamawiającemu do zaakceptowania projektu umowy o podwykonawstwo, której przedmiotem są roboty budowlane, lub projektu jej zmiany w wysokości 2 % wynagrodzenia (brutto), o którym mowa w § 3 ust. 1,</w:t>
      </w:r>
    </w:p>
    <w:p w:rsidR="00FE6DF1" w:rsidRDefault="00832AB5" w:rsidP="00832AB5">
      <w:pPr>
        <w:pStyle w:val="Style7"/>
        <w:widowControl/>
        <w:numPr>
          <w:ilvl w:val="0"/>
          <w:numId w:val="63"/>
        </w:numPr>
        <w:tabs>
          <w:tab w:val="left" w:pos="984"/>
        </w:tabs>
        <w:spacing w:line="278" w:lineRule="exact"/>
        <w:ind w:left="984" w:hanging="350"/>
        <w:rPr>
          <w:rStyle w:val="FontStyle20"/>
        </w:rPr>
      </w:pPr>
      <w:r>
        <w:rPr>
          <w:rStyle w:val="FontStyle20"/>
        </w:rPr>
        <w:t>z tytułu nieprzedłożenia Zamawiającemu poświadczonej za zgodność z oryginałem kopii umowy, o podwykonawstwo lub jej zmiany w wysokości 2 % wynagrodzenia (brutto), o którym mowa w § 3 ust. 1,</w:t>
      </w:r>
    </w:p>
    <w:p w:rsidR="00FE6DF1" w:rsidRDefault="00832AB5" w:rsidP="00832AB5">
      <w:pPr>
        <w:pStyle w:val="Style7"/>
        <w:widowControl/>
        <w:numPr>
          <w:ilvl w:val="0"/>
          <w:numId w:val="63"/>
        </w:numPr>
        <w:tabs>
          <w:tab w:val="left" w:pos="984"/>
        </w:tabs>
        <w:spacing w:before="29" w:line="240" w:lineRule="exact"/>
        <w:ind w:left="984" w:hanging="350"/>
        <w:rPr>
          <w:rStyle w:val="FontStyle20"/>
        </w:rPr>
      </w:pPr>
      <w:r>
        <w:rPr>
          <w:rStyle w:val="FontStyle20"/>
        </w:rPr>
        <w:t>z tytułu nie dokonania zmiany umowy o podwykonawstwo w zakresie terminu zapłaty (powyżej 30 dni) w wysokości 2 % wynagrodzenia (brutto), o którym mowa w § 3 ust. 1,</w:t>
      </w:r>
    </w:p>
    <w:p w:rsidR="00FE6DF1" w:rsidRDefault="00832AB5" w:rsidP="00832AB5">
      <w:pPr>
        <w:pStyle w:val="Style7"/>
        <w:widowControl/>
        <w:numPr>
          <w:ilvl w:val="0"/>
          <w:numId w:val="63"/>
        </w:numPr>
        <w:tabs>
          <w:tab w:val="left" w:pos="984"/>
        </w:tabs>
        <w:spacing w:before="5" w:line="240" w:lineRule="exact"/>
        <w:ind w:left="984" w:hanging="350"/>
        <w:rPr>
          <w:rStyle w:val="FontStyle20"/>
        </w:rPr>
      </w:pPr>
      <w:r>
        <w:rPr>
          <w:rStyle w:val="FontStyle20"/>
        </w:rPr>
        <w:t>z tytułu niespełnienia przez wykonawcę lub podwykonawcę wymogu zatrudnienia na podstawie umowy o pracę osób wykonujących wskazane w SIWZ czynności w wysokości 0,1 % wartości brutto umowy za każdy dzień opóźnienia w przedłożeniu żądanych przez zamawiającego dowodów w celu potwierdzenia spełnienia przez wykonawcę lub podwykonawcę wymogu zatrudnienia na podstawie umowy o pracę .</w:t>
      </w:r>
    </w:p>
    <w:p w:rsidR="00FE6DF1" w:rsidRDefault="00FE6DF1">
      <w:pPr>
        <w:widowControl/>
        <w:rPr>
          <w:sz w:val="2"/>
          <w:szCs w:val="2"/>
        </w:rPr>
      </w:pPr>
    </w:p>
    <w:p w:rsidR="00FE6DF1" w:rsidRDefault="00832AB5" w:rsidP="00832AB5">
      <w:pPr>
        <w:pStyle w:val="Style7"/>
        <w:widowControl/>
        <w:numPr>
          <w:ilvl w:val="0"/>
          <w:numId w:val="64"/>
        </w:numPr>
        <w:tabs>
          <w:tab w:val="left" w:pos="355"/>
        </w:tabs>
        <w:spacing w:before="5" w:line="240" w:lineRule="exact"/>
        <w:ind w:left="355" w:right="130" w:hanging="355"/>
        <w:rPr>
          <w:rStyle w:val="FontStyle20"/>
        </w:rPr>
      </w:pPr>
      <w:r>
        <w:rPr>
          <w:rStyle w:val="FontStyle20"/>
        </w:rPr>
        <w:lastRenderedPageBreak/>
        <w:t>Jeżeli kara umowna nie pokrywa poniesionej szkody, Zamawiający może dochodzić odszkodowania uzupełniającego na zasadach Kodeksu cywilnego.</w:t>
      </w:r>
    </w:p>
    <w:p w:rsidR="00FE6DF1" w:rsidRDefault="00832AB5" w:rsidP="00832AB5">
      <w:pPr>
        <w:pStyle w:val="Style7"/>
        <w:widowControl/>
        <w:numPr>
          <w:ilvl w:val="0"/>
          <w:numId w:val="64"/>
        </w:numPr>
        <w:tabs>
          <w:tab w:val="left" w:pos="355"/>
        </w:tabs>
        <w:spacing w:before="5" w:line="240" w:lineRule="exact"/>
        <w:ind w:left="355" w:right="139" w:hanging="355"/>
        <w:rPr>
          <w:rStyle w:val="FontStyle20"/>
        </w:rPr>
      </w:pPr>
      <w:r>
        <w:rPr>
          <w:rStyle w:val="FontStyle20"/>
        </w:rPr>
        <w:t>Strona zobowiązana do zapłaty kary umownej, dokona jej zapłaty w terminie do 7 dni od daty otrzymania wezwania do zapłaty. Po upływie tego terminu Zamawiający jest upoważniony do potrącenia należnych kar umownych z wynagrodzenia Wykonawcy.</w:t>
      </w:r>
    </w:p>
    <w:p w:rsidR="00FE6DF1" w:rsidRDefault="00FE6DF1">
      <w:pPr>
        <w:pStyle w:val="Style10"/>
        <w:widowControl/>
        <w:spacing w:line="240" w:lineRule="exact"/>
        <w:ind w:right="139"/>
        <w:jc w:val="center"/>
        <w:rPr>
          <w:sz w:val="20"/>
          <w:szCs w:val="20"/>
        </w:rPr>
      </w:pPr>
    </w:p>
    <w:p w:rsidR="00FE6DF1" w:rsidRDefault="00FE6DF1">
      <w:pPr>
        <w:pStyle w:val="Style10"/>
        <w:widowControl/>
        <w:spacing w:line="240" w:lineRule="exact"/>
        <w:ind w:right="139"/>
        <w:jc w:val="center"/>
        <w:rPr>
          <w:sz w:val="20"/>
          <w:szCs w:val="20"/>
        </w:rPr>
      </w:pPr>
    </w:p>
    <w:p w:rsidR="00FE6DF1" w:rsidRDefault="00832AB5">
      <w:pPr>
        <w:pStyle w:val="Style10"/>
        <w:widowControl/>
        <w:spacing w:before="19"/>
        <w:ind w:right="139"/>
        <w:jc w:val="center"/>
        <w:rPr>
          <w:rStyle w:val="FontStyle20"/>
        </w:rPr>
      </w:pPr>
      <w:r>
        <w:rPr>
          <w:rStyle w:val="FontStyle20"/>
        </w:rPr>
        <w:t>§ 15</w:t>
      </w:r>
    </w:p>
    <w:p w:rsidR="00FE6DF1" w:rsidRDefault="00832AB5">
      <w:pPr>
        <w:pStyle w:val="Style9"/>
        <w:widowControl/>
        <w:spacing w:line="240" w:lineRule="exact"/>
        <w:ind w:right="173"/>
        <w:jc w:val="center"/>
        <w:rPr>
          <w:rStyle w:val="FontStyle19"/>
        </w:rPr>
      </w:pPr>
      <w:r>
        <w:rPr>
          <w:rStyle w:val="FontStyle19"/>
        </w:rPr>
        <w:t>Postanowienia końcowe.</w:t>
      </w:r>
    </w:p>
    <w:p w:rsidR="00FE6DF1" w:rsidRDefault="00832AB5" w:rsidP="00832AB5">
      <w:pPr>
        <w:pStyle w:val="Style7"/>
        <w:widowControl/>
        <w:numPr>
          <w:ilvl w:val="0"/>
          <w:numId w:val="65"/>
        </w:numPr>
        <w:tabs>
          <w:tab w:val="left" w:pos="350"/>
        </w:tabs>
        <w:spacing w:line="240" w:lineRule="exact"/>
        <w:ind w:left="350" w:right="139" w:hanging="350"/>
        <w:rPr>
          <w:rStyle w:val="FontStyle20"/>
        </w:rPr>
      </w:pPr>
      <w:r>
        <w:rPr>
          <w:rStyle w:val="FontStyle20"/>
        </w:rPr>
        <w:t>Ewentualne spory powstałe na tle realizacji niniejszej umowy będzie rozstrzygać Sąd właściwy miejscowo dla siedziby Zamawiającego.</w:t>
      </w:r>
    </w:p>
    <w:p w:rsidR="00FE6DF1" w:rsidRDefault="00832AB5" w:rsidP="00832AB5">
      <w:pPr>
        <w:pStyle w:val="Style7"/>
        <w:widowControl/>
        <w:numPr>
          <w:ilvl w:val="0"/>
          <w:numId w:val="65"/>
        </w:numPr>
        <w:tabs>
          <w:tab w:val="left" w:pos="350"/>
        </w:tabs>
        <w:spacing w:line="240" w:lineRule="exact"/>
        <w:ind w:firstLine="0"/>
        <w:jc w:val="left"/>
        <w:rPr>
          <w:rStyle w:val="FontStyle20"/>
        </w:rPr>
      </w:pPr>
      <w:r>
        <w:rPr>
          <w:rStyle w:val="FontStyle20"/>
        </w:rPr>
        <w:t>W sprawach nie uregulowanych niniejszą umową mają zastosowanie przepisy prawa polskiego.</w:t>
      </w:r>
    </w:p>
    <w:p w:rsidR="00FE6DF1" w:rsidRDefault="00832AB5" w:rsidP="00832AB5">
      <w:pPr>
        <w:pStyle w:val="Style7"/>
        <w:widowControl/>
        <w:numPr>
          <w:ilvl w:val="0"/>
          <w:numId w:val="65"/>
        </w:numPr>
        <w:tabs>
          <w:tab w:val="left" w:pos="350"/>
        </w:tabs>
        <w:spacing w:before="5" w:line="240" w:lineRule="exact"/>
        <w:ind w:left="350" w:right="163" w:hanging="350"/>
        <w:rPr>
          <w:rStyle w:val="FontStyle20"/>
        </w:rPr>
      </w:pPr>
      <w:r>
        <w:rPr>
          <w:rStyle w:val="FontStyle20"/>
        </w:rPr>
        <w:t>Wykonawca bez zgody Zamawiającego nie może zbywać wierzytelności wynikających z zawartej umowy.</w:t>
      </w:r>
    </w:p>
    <w:p w:rsidR="00FE6DF1" w:rsidRDefault="00832AB5" w:rsidP="00832AB5">
      <w:pPr>
        <w:pStyle w:val="Style7"/>
        <w:widowControl/>
        <w:numPr>
          <w:ilvl w:val="0"/>
          <w:numId w:val="65"/>
        </w:numPr>
        <w:tabs>
          <w:tab w:val="left" w:pos="350"/>
        </w:tabs>
        <w:spacing w:before="5" w:line="240" w:lineRule="exact"/>
        <w:ind w:left="350" w:right="130" w:hanging="350"/>
        <w:rPr>
          <w:rStyle w:val="FontStyle20"/>
        </w:rPr>
      </w:pPr>
      <w:r>
        <w:rPr>
          <w:rStyle w:val="FontStyle20"/>
        </w:rPr>
        <w:t>Zamawiający na podstawie art. 144 ustawy Prawo zamówień publicznych dopuści zmianę istotnych warunków umowy dotyczących przedmiotu lub umówionego terminu wykonania zamówienia w następujących przypadkach:</w:t>
      </w:r>
    </w:p>
    <w:p w:rsidR="00FE6DF1" w:rsidRDefault="00FE6DF1">
      <w:pPr>
        <w:widowControl/>
        <w:rPr>
          <w:sz w:val="2"/>
          <w:szCs w:val="2"/>
        </w:rPr>
      </w:pPr>
    </w:p>
    <w:p w:rsidR="00FE6DF1" w:rsidRDefault="00832AB5" w:rsidP="00832AB5">
      <w:pPr>
        <w:pStyle w:val="Style7"/>
        <w:widowControl/>
        <w:numPr>
          <w:ilvl w:val="0"/>
          <w:numId w:val="66"/>
        </w:numPr>
        <w:tabs>
          <w:tab w:val="left" w:pos="706"/>
        </w:tabs>
        <w:spacing w:before="5" w:line="240" w:lineRule="exact"/>
        <w:ind w:left="706" w:hanging="355"/>
        <w:rPr>
          <w:rStyle w:val="FontStyle20"/>
        </w:rPr>
      </w:pPr>
      <w:r>
        <w:rPr>
          <w:rStyle w:val="FontStyle20"/>
        </w:rPr>
        <w:t>gdy konieczność zmiany, w tym w zakresie wysokości wynagrodzenia, związana jest ze zmianą powszechnie obowiązujących przepisów prawa (np. w zakresie zmiany wysokości stawki podatku VAT),</w:t>
      </w:r>
    </w:p>
    <w:p w:rsidR="00FE6DF1" w:rsidRDefault="00832AB5" w:rsidP="00832AB5">
      <w:pPr>
        <w:pStyle w:val="Style7"/>
        <w:widowControl/>
        <w:numPr>
          <w:ilvl w:val="0"/>
          <w:numId w:val="66"/>
        </w:numPr>
        <w:tabs>
          <w:tab w:val="left" w:pos="706"/>
        </w:tabs>
        <w:spacing w:line="240" w:lineRule="exact"/>
        <w:ind w:left="706" w:hanging="355"/>
        <w:rPr>
          <w:rStyle w:val="FontStyle20"/>
        </w:rPr>
      </w:pPr>
      <w:r>
        <w:rPr>
          <w:rStyle w:val="FontStyle20"/>
        </w:rPr>
        <w:t>konieczności wprowadzenia zmian lub usunięcia błędów w dokumentacji projektowej stanowiącej opis przedmiotu zamówienia lub</w:t>
      </w:r>
    </w:p>
    <w:p w:rsidR="00FE6DF1" w:rsidRDefault="00832AB5" w:rsidP="00832AB5">
      <w:pPr>
        <w:pStyle w:val="Style7"/>
        <w:widowControl/>
        <w:numPr>
          <w:ilvl w:val="0"/>
          <w:numId w:val="67"/>
        </w:numPr>
        <w:tabs>
          <w:tab w:val="left" w:pos="696"/>
        </w:tabs>
        <w:spacing w:line="240" w:lineRule="exact"/>
        <w:ind w:left="696" w:hanging="350"/>
        <w:rPr>
          <w:rStyle w:val="FontStyle20"/>
        </w:rPr>
      </w:pPr>
      <w:r>
        <w:rPr>
          <w:rStyle w:val="FontStyle20"/>
        </w:rPr>
        <w:t>braku możliwości prowadzenia robót przez Wykonawcę na skutek nie zależnych od niego obiektywnych warunków zewnętrznych np. gdy istniejące warunki atmosferyczne uniemożliwiają wykonywanie robót budowlanych zgodnie z obowiązującymi warunkami technicznymi oraz technologią robót przyjętą w zatwierdzonym projekcie budowlanym lub</w:t>
      </w:r>
    </w:p>
    <w:p w:rsidR="00FE6DF1" w:rsidRDefault="00832AB5" w:rsidP="00832AB5">
      <w:pPr>
        <w:pStyle w:val="Style7"/>
        <w:widowControl/>
        <w:numPr>
          <w:ilvl w:val="0"/>
          <w:numId w:val="67"/>
        </w:numPr>
        <w:tabs>
          <w:tab w:val="left" w:pos="696"/>
        </w:tabs>
        <w:spacing w:before="10" w:line="240" w:lineRule="exact"/>
        <w:ind w:left="696" w:hanging="350"/>
        <w:rPr>
          <w:rStyle w:val="FontStyle20"/>
        </w:rPr>
      </w:pPr>
      <w:r>
        <w:rPr>
          <w:rStyle w:val="FontStyle20"/>
        </w:rPr>
        <w:t>działania siły wyższej w rozumieniu przepisów Kodeksu cywilnego. Przez „siłę wyższą" na potrzeby niniejszej umowy rozumieć należy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lub</w:t>
      </w:r>
    </w:p>
    <w:p w:rsidR="00FE6DF1" w:rsidRDefault="00832AB5" w:rsidP="00832AB5">
      <w:pPr>
        <w:pStyle w:val="Style7"/>
        <w:widowControl/>
        <w:numPr>
          <w:ilvl w:val="0"/>
          <w:numId w:val="67"/>
        </w:numPr>
        <w:tabs>
          <w:tab w:val="left" w:pos="696"/>
        </w:tabs>
        <w:spacing w:before="5" w:line="240" w:lineRule="exact"/>
        <w:ind w:left="696" w:hanging="350"/>
        <w:rPr>
          <w:rStyle w:val="FontStyle20"/>
        </w:rPr>
      </w:pPr>
      <w:r>
        <w:rPr>
          <w:rStyle w:val="FontStyle20"/>
        </w:rPr>
        <w:t>wstrzymaniem prac budowlanych przez właściwy organ z przyczyn niezawinionych przez Wykonawcę lub</w:t>
      </w:r>
    </w:p>
    <w:p w:rsidR="00FE6DF1" w:rsidRDefault="00832AB5" w:rsidP="00832AB5">
      <w:pPr>
        <w:pStyle w:val="Style7"/>
        <w:widowControl/>
        <w:numPr>
          <w:ilvl w:val="0"/>
          <w:numId w:val="67"/>
        </w:numPr>
        <w:tabs>
          <w:tab w:val="left" w:pos="696"/>
        </w:tabs>
        <w:spacing w:line="240" w:lineRule="exact"/>
        <w:ind w:left="696" w:hanging="350"/>
        <w:rPr>
          <w:rStyle w:val="FontStyle20"/>
        </w:rPr>
      </w:pPr>
      <w:r>
        <w:rPr>
          <w:rStyle w:val="FontStyle20"/>
        </w:rPr>
        <w:t>opóźnieniem związanym z uzyskiwaniem przez Wykonawcę niezbędnych w myśl ustawy Prawo budowlane dokumentów lub</w:t>
      </w:r>
    </w:p>
    <w:p w:rsidR="00FE6DF1" w:rsidRDefault="00832AB5" w:rsidP="00832AB5">
      <w:pPr>
        <w:pStyle w:val="Style7"/>
        <w:widowControl/>
        <w:numPr>
          <w:ilvl w:val="0"/>
          <w:numId w:val="67"/>
        </w:numPr>
        <w:tabs>
          <w:tab w:val="left" w:pos="696"/>
        </w:tabs>
        <w:spacing w:before="5" w:line="240" w:lineRule="exact"/>
        <w:ind w:left="346" w:firstLine="0"/>
        <w:jc w:val="left"/>
        <w:rPr>
          <w:rStyle w:val="FontStyle20"/>
        </w:rPr>
      </w:pPr>
      <w:r>
        <w:rPr>
          <w:rStyle w:val="FontStyle20"/>
        </w:rPr>
        <w:t>innymi okolicznościami nie powstałymi z winy Wykonawcy lub</w:t>
      </w:r>
    </w:p>
    <w:p w:rsidR="00FE6DF1" w:rsidRDefault="00832AB5" w:rsidP="00832AB5">
      <w:pPr>
        <w:pStyle w:val="Style7"/>
        <w:widowControl/>
        <w:numPr>
          <w:ilvl w:val="0"/>
          <w:numId w:val="67"/>
        </w:numPr>
        <w:tabs>
          <w:tab w:val="left" w:pos="696"/>
        </w:tabs>
        <w:spacing w:before="5" w:line="240" w:lineRule="exact"/>
        <w:ind w:left="346" w:firstLine="0"/>
        <w:jc w:val="left"/>
        <w:rPr>
          <w:rStyle w:val="FontStyle20"/>
        </w:rPr>
      </w:pPr>
      <w:r>
        <w:rPr>
          <w:rStyle w:val="FontStyle20"/>
        </w:rPr>
        <w:t>koniecznością wykonania zamówień dodatkowych.</w:t>
      </w:r>
    </w:p>
    <w:p w:rsidR="00FE6DF1" w:rsidRDefault="00FE6DF1">
      <w:pPr>
        <w:widowControl/>
        <w:rPr>
          <w:sz w:val="2"/>
          <w:szCs w:val="2"/>
        </w:rPr>
      </w:pPr>
    </w:p>
    <w:p w:rsidR="00FE6DF1" w:rsidRDefault="00832AB5" w:rsidP="00832AB5">
      <w:pPr>
        <w:pStyle w:val="Style7"/>
        <w:widowControl/>
        <w:numPr>
          <w:ilvl w:val="0"/>
          <w:numId w:val="68"/>
        </w:numPr>
        <w:tabs>
          <w:tab w:val="left" w:pos="346"/>
        </w:tabs>
        <w:spacing w:line="240" w:lineRule="exact"/>
        <w:ind w:left="346" w:hanging="346"/>
        <w:jc w:val="left"/>
        <w:rPr>
          <w:rStyle w:val="FontStyle20"/>
        </w:rPr>
      </w:pPr>
      <w:r>
        <w:rPr>
          <w:rStyle w:val="FontStyle20"/>
        </w:rPr>
        <w:t>Wszelkie zmiany postanowień niniejszej umowy wymagają potwierdzenia w formie pisemnej pod rygorem nieważności.</w:t>
      </w:r>
    </w:p>
    <w:p w:rsidR="00FE6DF1" w:rsidRDefault="00832AB5" w:rsidP="00832AB5">
      <w:pPr>
        <w:pStyle w:val="Style7"/>
        <w:widowControl/>
        <w:numPr>
          <w:ilvl w:val="0"/>
          <w:numId w:val="68"/>
        </w:numPr>
        <w:tabs>
          <w:tab w:val="left" w:pos="346"/>
        </w:tabs>
        <w:spacing w:before="24" w:line="240" w:lineRule="exact"/>
        <w:ind w:left="346" w:hanging="346"/>
        <w:jc w:val="left"/>
        <w:rPr>
          <w:rStyle w:val="FontStyle20"/>
        </w:rPr>
      </w:pPr>
      <w:r>
        <w:rPr>
          <w:rStyle w:val="FontStyle20"/>
        </w:rPr>
        <w:t xml:space="preserve">Umowę sporządzono w </w:t>
      </w:r>
      <w:r w:rsidR="00A32E8C">
        <w:rPr>
          <w:rStyle w:val="FontStyle20"/>
        </w:rPr>
        <w:t>2</w:t>
      </w:r>
      <w:r>
        <w:rPr>
          <w:rStyle w:val="FontStyle20"/>
        </w:rPr>
        <w:t xml:space="preserve"> jednobrzmiących egzemplarzach, z których </w:t>
      </w:r>
      <w:r w:rsidR="00A32E8C">
        <w:rPr>
          <w:rStyle w:val="FontStyle20"/>
        </w:rPr>
        <w:t>1</w:t>
      </w:r>
      <w:r>
        <w:rPr>
          <w:rStyle w:val="FontStyle20"/>
        </w:rPr>
        <w:t xml:space="preserve"> egz. otrzymuje Zamawiający, 1 egz. otrzymuje Wykonawca.</w:t>
      </w:r>
    </w:p>
    <w:p w:rsidR="00FE6DF1" w:rsidRDefault="00FE6DF1">
      <w:pPr>
        <w:pStyle w:val="Style6"/>
        <w:widowControl/>
        <w:spacing w:line="240" w:lineRule="exact"/>
        <w:ind w:right="163"/>
        <w:jc w:val="center"/>
        <w:rPr>
          <w:sz w:val="20"/>
          <w:szCs w:val="20"/>
        </w:rPr>
      </w:pPr>
    </w:p>
    <w:p w:rsidR="00FE6DF1" w:rsidRDefault="00832AB5">
      <w:pPr>
        <w:pStyle w:val="Style6"/>
        <w:widowControl/>
        <w:tabs>
          <w:tab w:val="left" w:pos="6043"/>
        </w:tabs>
        <w:spacing w:before="43"/>
        <w:ind w:right="163"/>
        <w:jc w:val="center"/>
        <w:rPr>
          <w:rStyle w:val="FontStyle21"/>
        </w:rPr>
      </w:pPr>
      <w:r>
        <w:rPr>
          <w:rStyle w:val="FontStyle21"/>
        </w:rPr>
        <w:t>ZAMAWIAJĄCY :</w:t>
      </w:r>
      <w:r>
        <w:rPr>
          <w:rStyle w:val="FontStyle21"/>
        </w:rPr>
        <w:tab/>
        <w:t>WYKONAWCA :</w:t>
      </w:r>
    </w:p>
    <w:sectPr w:rsidR="00FE6DF1">
      <w:footerReference w:type="default" r:id="rId7"/>
      <w:pgSz w:w="11905" w:h="16837"/>
      <w:pgMar w:top="1109" w:right="1094" w:bottom="1440" w:left="109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BE" w:rsidRDefault="009927BE">
      <w:r>
        <w:separator/>
      </w:r>
    </w:p>
  </w:endnote>
  <w:endnote w:type="continuationSeparator" w:id="0">
    <w:p w:rsidR="009927BE" w:rsidRDefault="0099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F1" w:rsidRDefault="00832AB5">
    <w:pPr>
      <w:pStyle w:val="Style2"/>
      <w:widowControl/>
      <w:ind w:right="10"/>
      <w:jc w:val="right"/>
      <w:rPr>
        <w:rStyle w:val="FontStyle22"/>
      </w:rPr>
    </w:pPr>
    <w:r>
      <w:rPr>
        <w:rStyle w:val="FontStyle22"/>
      </w:rPr>
      <w:t xml:space="preserve">str. </w:t>
    </w:r>
    <w:r>
      <w:rPr>
        <w:rStyle w:val="FontStyle22"/>
      </w:rPr>
      <w:fldChar w:fldCharType="begin"/>
    </w:r>
    <w:r>
      <w:rPr>
        <w:rStyle w:val="FontStyle22"/>
      </w:rPr>
      <w:instrText>PAGE</w:instrText>
    </w:r>
    <w:r>
      <w:rPr>
        <w:rStyle w:val="FontStyle22"/>
      </w:rPr>
      <w:fldChar w:fldCharType="separate"/>
    </w:r>
    <w:r w:rsidR="007D5744">
      <w:rPr>
        <w:rStyle w:val="FontStyle22"/>
        <w:noProof/>
      </w:rPr>
      <w:t>9</w:t>
    </w:r>
    <w:r>
      <w:rPr>
        <w:rStyle w:val="FontStyle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BE" w:rsidRDefault="009927BE">
      <w:r>
        <w:separator/>
      </w:r>
    </w:p>
  </w:footnote>
  <w:footnote w:type="continuationSeparator" w:id="0">
    <w:p w:rsidR="009927BE" w:rsidRDefault="0099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5FE8"/>
    <w:multiLevelType w:val="singleLevel"/>
    <w:tmpl w:val="74B47F90"/>
    <w:lvl w:ilvl="0">
      <w:start w:val="6"/>
      <w:numFmt w:val="decimal"/>
      <w:lvlText w:val="%1)"/>
      <w:legacy w:legacy="1" w:legacySpace="0" w:legacyIndent="341"/>
      <w:lvlJc w:val="left"/>
      <w:rPr>
        <w:rFonts w:ascii="Times New Roman" w:hAnsi="Times New Roman" w:cs="Times New Roman" w:hint="default"/>
      </w:rPr>
    </w:lvl>
  </w:abstractNum>
  <w:abstractNum w:abstractNumId="1">
    <w:nsid w:val="0C0B46F2"/>
    <w:multiLevelType w:val="singleLevel"/>
    <w:tmpl w:val="D0D04FD4"/>
    <w:lvl w:ilvl="0">
      <w:start w:val="4"/>
      <w:numFmt w:val="decimal"/>
      <w:lvlText w:val="%1."/>
      <w:legacy w:legacy="1" w:legacySpace="0" w:legacyIndent="274"/>
      <w:lvlJc w:val="left"/>
      <w:rPr>
        <w:rFonts w:ascii="Times New Roman" w:hAnsi="Times New Roman" w:cs="Times New Roman" w:hint="default"/>
      </w:rPr>
    </w:lvl>
  </w:abstractNum>
  <w:abstractNum w:abstractNumId="2">
    <w:nsid w:val="0FE56E67"/>
    <w:multiLevelType w:val="singleLevel"/>
    <w:tmpl w:val="620C034C"/>
    <w:lvl w:ilvl="0">
      <w:start w:val="23"/>
      <w:numFmt w:val="decimal"/>
      <w:lvlText w:val="%1."/>
      <w:legacy w:legacy="1" w:legacySpace="0" w:legacyIndent="350"/>
      <w:lvlJc w:val="left"/>
      <w:rPr>
        <w:rFonts w:ascii="Times New Roman" w:hAnsi="Times New Roman" w:cs="Times New Roman" w:hint="default"/>
      </w:rPr>
    </w:lvl>
  </w:abstractNum>
  <w:abstractNum w:abstractNumId="3">
    <w:nsid w:val="0FF549F3"/>
    <w:multiLevelType w:val="singleLevel"/>
    <w:tmpl w:val="4EC433E0"/>
    <w:lvl w:ilvl="0">
      <w:start w:val="1"/>
      <w:numFmt w:val="decimal"/>
      <w:lvlText w:val="%1)"/>
      <w:legacy w:legacy="1" w:legacySpace="0" w:legacyIndent="288"/>
      <w:lvlJc w:val="left"/>
      <w:rPr>
        <w:rFonts w:ascii="Times New Roman" w:hAnsi="Times New Roman" w:cs="Times New Roman" w:hint="default"/>
      </w:rPr>
    </w:lvl>
  </w:abstractNum>
  <w:abstractNum w:abstractNumId="4">
    <w:nsid w:val="10397FE8"/>
    <w:multiLevelType w:val="singleLevel"/>
    <w:tmpl w:val="802C7D8A"/>
    <w:lvl w:ilvl="0">
      <w:start w:val="1"/>
      <w:numFmt w:val="decimal"/>
      <w:lvlText w:val="%1)"/>
      <w:legacy w:legacy="1" w:legacySpace="0" w:legacyIndent="341"/>
      <w:lvlJc w:val="left"/>
      <w:rPr>
        <w:rFonts w:ascii="Times New Roman" w:hAnsi="Times New Roman" w:cs="Times New Roman" w:hint="default"/>
      </w:rPr>
    </w:lvl>
  </w:abstractNum>
  <w:abstractNum w:abstractNumId="5">
    <w:nsid w:val="106C39E0"/>
    <w:multiLevelType w:val="singleLevel"/>
    <w:tmpl w:val="115AF0E2"/>
    <w:lvl w:ilvl="0">
      <w:start w:val="13"/>
      <w:numFmt w:val="decimal"/>
      <w:lvlText w:val="%1."/>
      <w:legacy w:legacy="1" w:legacySpace="0" w:legacyIndent="331"/>
      <w:lvlJc w:val="left"/>
      <w:rPr>
        <w:rFonts w:ascii="Times New Roman" w:hAnsi="Times New Roman" w:cs="Times New Roman" w:hint="default"/>
      </w:rPr>
    </w:lvl>
  </w:abstractNum>
  <w:abstractNum w:abstractNumId="6">
    <w:nsid w:val="11812EA4"/>
    <w:multiLevelType w:val="singleLevel"/>
    <w:tmpl w:val="1E3C5DC0"/>
    <w:lvl w:ilvl="0">
      <w:start w:val="1"/>
      <w:numFmt w:val="decimal"/>
      <w:lvlText w:val="%1."/>
      <w:legacy w:legacy="1" w:legacySpace="0" w:legacyIndent="514"/>
      <w:lvlJc w:val="left"/>
      <w:rPr>
        <w:rFonts w:ascii="Times New Roman" w:hAnsi="Times New Roman" w:cs="Times New Roman" w:hint="default"/>
      </w:rPr>
    </w:lvl>
  </w:abstractNum>
  <w:abstractNum w:abstractNumId="7">
    <w:nsid w:val="11A63112"/>
    <w:multiLevelType w:val="singleLevel"/>
    <w:tmpl w:val="7FA08C30"/>
    <w:lvl w:ilvl="0">
      <w:start w:val="4"/>
      <w:numFmt w:val="decimal"/>
      <w:lvlText w:val="%1)"/>
      <w:legacy w:legacy="1" w:legacySpace="0" w:legacyIndent="278"/>
      <w:lvlJc w:val="left"/>
      <w:rPr>
        <w:rFonts w:ascii="Times New Roman" w:hAnsi="Times New Roman" w:cs="Times New Roman" w:hint="default"/>
      </w:rPr>
    </w:lvl>
  </w:abstractNum>
  <w:abstractNum w:abstractNumId="8">
    <w:nsid w:val="14AD67B3"/>
    <w:multiLevelType w:val="singleLevel"/>
    <w:tmpl w:val="27EAAFDE"/>
    <w:lvl w:ilvl="0">
      <w:start w:val="5"/>
      <w:numFmt w:val="decimal"/>
      <w:lvlText w:val="%1."/>
      <w:legacy w:legacy="1" w:legacySpace="0" w:legacyIndent="278"/>
      <w:lvlJc w:val="left"/>
      <w:rPr>
        <w:rFonts w:ascii="Times New Roman" w:hAnsi="Times New Roman" w:cs="Times New Roman" w:hint="default"/>
      </w:rPr>
    </w:lvl>
  </w:abstractNum>
  <w:abstractNum w:abstractNumId="9">
    <w:nsid w:val="16AB475C"/>
    <w:multiLevelType w:val="singleLevel"/>
    <w:tmpl w:val="916C7EAE"/>
    <w:lvl w:ilvl="0">
      <w:start w:val="19"/>
      <w:numFmt w:val="decimal"/>
      <w:lvlText w:val="%1)"/>
      <w:legacy w:legacy="1" w:legacySpace="0" w:legacyIndent="418"/>
      <w:lvlJc w:val="left"/>
      <w:rPr>
        <w:rFonts w:ascii="Times New Roman" w:hAnsi="Times New Roman" w:cs="Times New Roman" w:hint="default"/>
      </w:rPr>
    </w:lvl>
  </w:abstractNum>
  <w:abstractNum w:abstractNumId="10">
    <w:nsid w:val="16AB51DF"/>
    <w:multiLevelType w:val="singleLevel"/>
    <w:tmpl w:val="54CEB7FA"/>
    <w:lvl w:ilvl="0">
      <w:start w:val="2"/>
      <w:numFmt w:val="decimal"/>
      <w:lvlText w:val="%1."/>
      <w:legacy w:legacy="1" w:legacySpace="0" w:legacyIndent="278"/>
      <w:lvlJc w:val="left"/>
      <w:rPr>
        <w:rFonts w:ascii="Times New Roman" w:hAnsi="Times New Roman" w:cs="Times New Roman" w:hint="default"/>
      </w:rPr>
    </w:lvl>
  </w:abstractNum>
  <w:abstractNum w:abstractNumId="11">
    <w:nsid w:val="1E206C35"/>
    <w:multiLevelType w:val="singleLevel"/>
    <w:tmpl w:val="EDDA82EE"/>
    <w:lvl w:ilvl="0">
      <w:start w:val="1"/>
      <w:numFmt w:val="decimal"/>
      <w:lvlText w:val="%1."/>
      <w:legacy w:legacy="1" w:legacySpace="0" w:legacyIndent="274"/>
      <w:lvlJc w:val="left"/>
      <w:rPr>
        <w:rFonts w:ascii="Times New Roman" w:hAnsi="Times New Roman" w:cs="Times New Roman" w:hint="default"/>
      </w:rPr>
    </w:lvl>
  </w:abstractNum>
  <w:abstractNum w:abstractNumId="12">
    <w:nsid w:val="1EB00E89"/>
    <w:multiLevelType w:val="singleLevel"/>
    <w:tmpl w:val="7AD0DDF0"/>
    <w:lvl w:ilvl="0">
      <w:start w:val="2"/>
      <w:numFmt w:val="decimal"/>
      <w:lvlText w:val="%1."/>
      <w:legacy w:legacy="1" w:legacySpace="0" w:legacyIndent="355"/>
      <w:lvlJc w:val="left"/>
      <w:rPr>
        <w:rFonts w:ascii="Times New Roman" w:hAnsi="Times New Roman" w:cs="Times New Roman" w:hint="default"/>
      </w:rPr>
    </w:lvl>
  </w:abstractNum>
  <w:abstractNum w:abstractNumId="13">
    <w:nsid w:val="21155BF8"/>
    <w:multiLevelType w:val="singleLevel"/>
    <w:tmpl w:val="97BEC6DC"/>
    <w:lvl w:ilvl="0">
      <w:start w:val="2"/>
      <w:numFmt w:val="decimal"/>
      <w:lvlText w:val="%1."/>
      <w:legacy w:legacy="1" w:legacySpace="0" w:legacyIndent="274"/>
      <w:lvlJc w:val="left"/>
      <w:rPr>
        <w:rFonts w:ascii="Times New Roman" w:hAnsi="Times New Roman" w:cs="Times New Roman" w:hint="default"/>
      </w:rPr>
    </w:lvl>
  </w:abstractNum>
  <w:abstractNum w:abstractNumId="14">
    <w:nsid w:val="25492980"/>
    <w:multiLevelType w:val="singleLevel"/>
    <w:tmpl w:val="76C0278A"/>
    <w:lvl w:ilvl="0">
      <w:start w:val="10"/>
      <w:numFmt w:val="decimal"/>
      <w:lvlText w:val="%1)"/>
      <w:legacy w:legacy="1" w:legacySpace="0" w:legacyIndent="341"/>
      <w:lvlJc w:val="left"/>
      <w:rPr>
        <w:rFonts w:ascii="Times New Roman" w:hAnsi="Times New Roman" w:cs="Times New Roman" w:hint="default"/>
      </w:rPr>
    </w:lvl>
  </w:abstractNum>
  <w:abstractNum w:abstractNumId="15">
    <w:nsid w:val="26DA2BE9"/>
    <w:multiLevelType w:val="singleLevel"/>
    <w:tmpl w:val="7AD0DDF0"/>
    <w:lvl w:ilvl="0">
      <w:start w:val="2"/>
      <w:numFmt w:val="decimal"/>
      <w:lvlText w:val="%1."/>
      <w:legacy w:legacy="1" w:legacySpace="0" w:legacyIndent="355"/>
      <w:lvlJc w:val="left"/>
      <w:rPr>
        <w:rFonts w:ascii="Times New Roman" w:hAnsi="Times New Roman" w:cs="Times New Roman" w:hint="default"/>
      </w:rPr>
    </w:lvl>
  </w:abstractNum>
  <w:abstractNum w:abstractNumId="16">
    <w:nsid w:val="298760C2"/>
    <w:multiLevelType w:val="singleLevel"/>
    <w:tmpl w:val="C16CDC20"/>
    <w:lvl w:ilvl="0">
      <w:start w:val="1"/>
      <w:numFmt w:val="decimal"/>
      <w:lvlText w:val="%1."/>
      <w:legacy w:legacy="1" w:legacySpace="0" w:legacyIndent="350"/>
      <w:lvlJc w:val="left"/>
      <w:rPr>
        <w:rFonts w:ascii="Times New Roman" w:hAnsi="Times New Roman" w:cs="Times New Roman" w:hint="default"/>
      </w:rPr>
    </w:lvl>
  </w:abstractNum>
  <w:abstractNum w:abstractNumId="17">
    <w:nsid w:val="29FB2F17"/>
    <w:multiLevelType w:val="singleLevel"/>
    <w:tmpl w:val="6FE2C958"/>
    <w:lvl w:ilvl="0">
      <w:start w:val="25"/>
      <w:numFmt w:val="decimal"/>
      <w:lvlText w:val="%1)"/>
      <w:legacy w:legacy="1" w:legacySpace="0" w:legacyIndent="432"/>
      <w:lvlJc w:val="left"/>
      <w:rPr>
        <w:rFonts w:ascii="Times New Roman" w:hAnsi="Times New Roman" w:cs="Times New Roman" w:hint="default"/>
      </w:rPr>
    </w:lvl>
  </w:abstractNum>
  <w:abstractNum w:abstractNumId="18">
    <w:nsid w:val="2AAC4A4E"/>
    <w:multiLevelType w:val="singleLevel"/>
    <w:tmpl w:val="95569D72"/>
    <w:lvl w:ilvl="0">
      <w:start w:val="3"/>
      <w:numFmt w:val="decimal"/>
      <w:lvlText w:val="%1)"/>
      <w:legacy w:legacy="1" w:legacySpace="0" w:legacyIndent="350"/>
      <w:lvlJc w:val="left"/>
      <w:rPr>
        <w:rFonts w:ascii="Times New Roman" w:hAnsi="Times New Roman" w:cs="Times New Roman" w:hint="default"/>
      </w:rPr>
    </w:lvl>
  </w:abstractNum>
  <w:abstractNum w:abstractNumId="19">
    <w:nsid w:val="2B0100F4"/>
    <w:multiLevelType w:val="singleLevel"/>
    <w:tmpl w:val="85F8F624"/>
    <w:lvl w:ilvl="0">
      <w:start w:val="12"/>
      <w:numFmt w:val="decimal"/>
      <w:lvlText w:val="%1)"/>
      <w:legacy w:legacy="1" w:legacySpace="0" w:legacyIndent="341"/>
      <w:lvlJc w:val="left"/>
      <w:rPr>
        <w:rFonts w:ascii="Times New Roman" w:hAnsi="Times New Roman" w:cs="Times New Roman" w:hint="default"/>
      </w:rPr>
    </w:lvl>
  </w:abstractNum>
  <w:abstractNum w:abstractNumId="20">
    <w:nsid w:val="2BDD75ED"/>
    <w:multiLevelType w:val="singleLevel"/>
    <w:tmpl w:val="A77A9312"/>
    <w:lvl w:ilvl="0">
      <w:start w:val="7"/>
      <w:numFmt w:val="decimal"/>
      <w:lvlText w:val="%1."/>
      <w:legacy w:legacy="1" w:legacySpace="0" w:legacyIndent="355"/>
      <w:lvlJc w:val="left"/>
      <w:rPr>
        <w:rFonts w:ascii="Times New Roman" w:hAnsi="Times New Roman" w:cs="Times New Roman" w:hint="default"/>
      </w:rPr>
    </w:lvl>
  </w:abstractNum>
  <w:abstractNum w:abstractNumId="21">
    <w:nsid w:val="2DCE01E8"/>
    <w:multiLevelType w:val="singleLevel"/>
    <w:tmpl w:val="C16CDC20"/>
    <w:lvl w:ilvl="0">
      <w:start w:val="1"/>
      <w:numFmt w:val="decimal"/>
      <w:lvlText w:val="%1."/>
      <w:legacy w:legacy="1" w:legacySpace="0" w:legacyIndent="350"/>
      <w:lvlJc w:val="left"/>
      <w:rPr>
        <w:rFonts w:ascii="Times New Roman" w:hAnsi="Times New Roman" w:cs="Times New Roman" w:hint="default"/>
      </w:rPr>
    </w:lvl>
  </w:abstractNum>
  <w:abstractNum w:abstractNumId="22">
    <w:nsid w:val="303070AC"/>
    <w:multiLevelType w:val="singleLevel"/>
    <w:tmpl w:val="97BEC6DC"/>
    <w:lvl w:ilvl="0">
      <w:start w:val="2"/>
      <w:numFmt w:val="decimal"/>
      <w:lvlText w:val="%1."/>
      <w:legacy w:legacy="1" w:legacySpace="0" w:legacyIndent="274"/>
      <w:lvlJc w:val="left"/>
      <w:rPr>
        <w:rFonts w:ascii="Times New Roman" w:hAnsi="Times New Roman" w:cs="Times New Roman" w:hint="default"/>
      </w:rPr>
    </w:lvl>
  </w:abstractNum>
  <w:abstractNum w:abstractNumId="23">
    <w:nsid w:val="33B56D0B"/>
    <w:multiLevelType w:val="singleLevel"/>
    <w:tmpl w:val="F0A0CE78"/>
    <w:lvl w:ilvl="0">
      <w:start w:val="1"/>
      <w:numFmt w:val="decimal"/>
      <w:lvlText w:val="%1)"/>
      <w:legacy w:legacy="1" w:legacySpace="0" w:legacyIndent="346"/>
      <w:lvlJc w:val="left"/>
      <w:rPr>
        <w:rFonts w:ascii="Times New Roman" w:hAnsi="Times New Roman" w:cs="Times New Roman" w:hint="default"/>
      </w:rPr>
    </w:lvl>
  </w:abstractNum>
  <w:abstractNum w:abstractNumId="24">
    <w:nsid w:val="35EA1DBC"/>
    <w:multiLevelType w:val="singleLevel"/>
    <w:tmpl w:val="F0A0CE78"/>
    <w:lvl w:ilvl="0">
      <w:start w:val="1"/>
      <w:numFmt w:val="decimal"/>
      <w:lvlText w:val="%1)"/>
      <w:legacy w:legacy="1" w:legacySpace="0" w:legacyIndent="346"/>
      <w:lvlJc w:val="left"/>
      <w:rPr>
        <w:rFonts w:ascii="Times New Roman" w:hAnsi="Times New Roman" w:cs="Times New Roman" w:hint="default"/>
      </w:rPr>
    </w:lvl>
  </w:abstractNum>
  <w:abstractNum w:abstractNumId="25">
    <w:nsid w:val="379F071D"/>
    <w:multiLevelType w:val="singleLevel"/>
    <w:tmpl w:val="1FE6050C"/>
    <w:lvl w:ilvl="0">
      <w:start w:val="3"/>
      <w:numFmt w:val="decimal"/>
      <w:lvlText w:val="%1)"/>
      <w:legacy w:legacy="1" w:legacySpace="0" w:legacyIndent="346"/>
      <w:lvlJc w:val="left"/>
      <w:rPr>
        <w:rFonts w:ascii="Times New Roman" w:hAnsi="Times New Roman" w:cs="Times New Roman" w:hint="default"/>
      </w:rPr>
    </w:lvl>
  </w:abstractNum>
  <w:abstractNum w:abstractNumId="26">
    <w:nsid w:val="38320561"/>
    <w:multiLevelType w:val="singleLevel"/>
    <w:tmpl w:val="EFF2DF18"/>
    <w:lvl w:ilvl="0">
      <w:start w:val="6"/>
      <w:numFmt w:val="decimal"/>
      <w:lvlText w:val="%1)"/>
      <w:legacy w:legacy="1" w:legacySpace="0" w:legacyIndent="278"/>
      <w:lvlJc w:val="left"/>
      <w:rPr>
        <w:rFonts w:ascii="Times New Roman" w:hAnsi="Times New Roman" w:cs="Times New Roman" w:hint="default"/>
      </w:rPr>
    </w:lvl>
  </w:abstractNum>
  <w:abstractNum w:abstractNumId="27">
    <w:nsid w:val="3880479D"/>
    <w:multiLevelType w:val="singleLevel"/>
    <w:tmpl w:val="461E3CCA"/>
    <w:lvl w:ilvl="0">
      <w:start w:val="15"/>
      <w:numFmt w:val="decimal"/>
      <w:lvlText w:val="%1)"/>
      <w:legacy w:legacy="1" w:legacySpace="0" w:legacyIndent="341"/>
      <w:lvlJc w:val="left"/>
      <w:rPr>
        <w:rFonts w:ascii="Times New Roman" w:hAnsi="Times New Roman" w:cs="Times New Roman" w:hint="default"/>
      </w:rPr>
    </w:lvl>
  </w:abstractNum>
  <w:abstractNum w:abstractNumId="28">
    <w:nsid w:val="39F2427A"/>
    <w:multiLevelType w:val="singleLevel"/>
    <w:tmpl w:val="8B5CAAF8"/>
    <w:lvl w:ilvl="0">
      <w:start w:val="5"/>
      <w:numFmt w:val="decimal"/>
      <w:lvlText w:val="%1."/>
      <w:legacy w:legacy="1" w:legacySpace="0" w:legacyIndent="331"/>
      <w:lvlJc w:val="left"/>
      <w:rPr>
        <w:rFonts w:ascii="Times New Roman" w:hAnsi="Times New Roman" w:cs="Times New Roman" w:hint="default"/>
      </w:rPr>
    </w:lvl>
  </w:abstractNum>
  <w:abstractNum w:abstractNumId="29">
    <w:nsid w:val="3A674391"/>
    <w:multiLevelType w:val="singleLevel"/>
    <w:tmpl w:val="8AEAAD3C"/>
    <w:lvl w:ilvl="0">
      <w:start w:val="9"/>
      <w:numFmt w:val="decimal"/>
      <w:lvlText w:val="%1)"/>
      <w:legacy w:legacy="1" w:legacySpace="0" w:legacyIndent="341"/>
      <w:lvlJc w:val="left"/>
      <w:rPr>
        <w:rFonts w:ascii="Times New Roman" w:hAnsi="Times New Roman" w:cs="Times New Roman" w:hint="default"/>
      </w:rPr>
    </w:lvl>
  </w:abstractNum>
  <w:abstractNum w:abstractNumId="30">
    <w:nsid w:val="3B306DD9"/>
    <w:multiLevelType w:val="singleLevel"/>
    <w:tmpl w:val="D8ACFC14"/>
    <w:lvl w:ilvl="0">
      <w:start w:val="5"/>
      <w:numFmt w:val="decimal"/>
      <w:lvlText w:val="%1."/>
      <w:legacy w:legacy="1" w:legacySpace="0" w:legacyIndent="346"/>
      <w:lvlJc w:val="left"/>
      <w:rPr>
        <w:rFonts w:ascii="Times New Roman" w:hAnsi="Times New Roman" w:cs="Times New Roman" w:hint="default"/>
      </w:rPr>
    </w:lvl>
  </w:abstractNum>
  <w:abstractNum w:abstractNumId="31">
    <w:nsid w:val="3D8B441D"/>
    <w:multiLevelType w:val="singleLevel"/>
    <w:tmpl w:val="81E4ACDC"/>
    <w:lvl w:ilvl="0">
      <w:start w:val="3"/>
      <w:numFmt w:val="decimal"/>
      <w:lvlText w:val="%1)"/>
      <w:legacy w:legacy="1" w:legacySpace="0" w:legacyIndent="341"/>
      <w:lvlJc w:val="left"/>
      <w:rPr>
        <w:rFonts w:ascii="Times New Roman" w:hAnsi="Times New Roman" w:cs="Times New Roman" w:hint="default"/>
      </w:rPr>
    </w:lvl>
  </w:abstractNum>
  <w:abstractNum w:abstractNumId="32">
    <w:nsid w:val="3EB0201A"/>
    <w:multiLevelType w:val="singleLevel"/>
    <w:tmpl w:val="5FC6946A"/>
    <w:lvl w:ilvl="0">
      <w:start w:val="3"/>
      <w:numFmt w:val="decimal"/>
      <w:lvlText w:val="%1."/>
      <w:legacy w:legacy="1" w:legacySpace="0" w:legacyIndent="278"/>
      <w:lvlJc w:val="left"/>
      <w:rPr>
        <w:rFonts w:ascii="Times New Roman" w:hAnsi="Times New Roman" w:cs="Times New Roman" w:hint="default"/>
      </w:rPr>
    </w:lvl>
  </w:abstractNum>
  <w:abstractNum w:abstractNumId="33">
    <w:nsid w:val="3EBA31F1"/>
    <w:multiLevelType w:val="singleLevel"/>
    <w:tmpl w:val="50F069C6"/>
    <w:lvl w:ilvl="0">
      <w:start w:val="3"/>
      <w:numFmt w:val="decimal"/>
      <w:lvlText w:val="%1."/>
      <w:legacy w:legacy="1" w:legacySpace="0" w:legacyIndent="274"/>
      <w:lvlJc w:val="left"/>
      <w:rPr>
        <w:rFonts w:ascii="Times New Roman" w:hAnsi="Times New Roman" w:cs="Times New Roman" w:hint="default"/>
      </w:rPr>
    </w:lvl>
  </w:abstractNum>
  <w:abstractNum w:abstractNumId="34">
    <w:nsid w:val="3FFF6637"/>
    <w:multiLevelType w:val="singleLevel"/>
    <w:tmpl w:val="3162D7D2"/>
    <w:lvl w:ilvl="0">
      <w:start w:val="1"/>
      <w:numFmt w:val="decimal"/>
      <w:lvlText w:val="%1)"/>
      <w:legacy w:legacy="1" w:legacySpace="0" w:legacyIndent="350"/>
      <w:lvlJc w:val="left"/>
      <w:rPr>
        <w:rFonts w:ascii="Times New Roman" w:hAnsi="Times New Roman" w:cs="Times New Roman" w:hint="default"/>
      </w:rPr>
    </w:lvl>
  </w:abstractNum>
  <w:abstractNum w:abstractNumId="35">
    <w:nsid w:val="412D27BE"/>
    <w:multiLevelType w:val="singleLevel"/>
    <w:tmpl w:val="A0CA1336"/>
    <w:lvl w:ilvl="0">
      <w:start w:val="2"/>
      <w:numFmt w:val="decimal"/>
      <w:lvlText w:val="%1."/>
      <w:legacy w:legacy="1" w:legacySpace="0" w:legacyIndent="350"/>
      <w:lvlJc w:val="left"/>
      <w:rPr>
        <w:rFonts w:ascii="Times New Roman" w:hAnsi="Times New Roman" w:cs="Times New Roman" w:hint="default"/>
      </w:rPr>
    </w:lvl>
  </w:abstractNum>
  <w:abstractNum w:abstractNumId="36">
    <w:nsid w:val="42A62308"/>
    <w:multiLevelType w:val="singleLevel"/>
    <w:tmpl w:val="598E3332"/>
    <w:lvl w:ilvl="0">
      <w:start w:val="1"/>
      <w:numFmt w:val="decimal"/>
      <w:lvlText w:val="%1)"/>
      <w:legacy w:legacy="1" w:legacySpace="0" w:legacyIndent="355"/>
      <w:lvlJc w:val="left"/>
      <w:rPr>
        <w:rFonts w:ascii="Times New Roman" w:hAnsi="Times New Roman" w:cs="Times New Roman" w:hint="default"/>
      </w:rPr>
    </w:lvl>
  </w:abstractNum>
  <w:abstractNum w:abstractNumId="37">
    <w:nsid w:val="42A8596E"/>
    <w:multiLevelType w:val="singleLevel"/>
    <w:tmpl w:val="4EC433E0"/>
    <w:lvl w:ilvl="0">
      <w:start w:val="1"/>
      <w:numFmt w:val="decimal"/>
      <w:lvlText w:val="%1)"/>
      <w:legacy w:legacy="1" w:legacySpace="0" w:legacyIndent="288"/>
      <w:lvlJc w:val="left"/>
      <w:rPr>
        <w:rFonts w:ascii="Times New Roman" w:hAnsi="Times New Roman" w:cs="Times New Roman" w:hint="default"/>
      </w:rPr>
    </w:lvl>
  </w:abstractNum>
  <w:abstractNum w:abstractNumId="38">
    <w:nsid w:val="439852F0"/>
    <w:multiLevelType w:val="singleLevel"/>
    <w:tmpl w:val="1D86FFD8"/>
    <w:lvl w:ilvl="0">
      <w:start w:val="16"/>
      <w:numFmt w:val="decimal"/>
      <w:lvlText w:val="%1)"/>
      <w:legacy w:legacy="1" w:legacySpace="0" w:legacyIndent="341"/>
      <w:lvlJc w:val="left"/>
      <w:rPr>
        <w:rFonts w:ascii="Times New Roman" w:hAnsi="Times New Roman" w:cs="Times New Roman" w:hint="default"/>
      </w:rPr>
    </w:lvl>
  </w:abstractNum>
  <w:abstractNum w:abstractNumId="39">
    <w:nsid w:val="45807EE4"/>
    <w:multiLevelType w:val="singleLevel"/>
    <w:tmpl w:val="79F89F88"/>
    <w:lvl w:ilvl="0">
      <w:start w:val="1"/>
      <w:numFmt w:val="decimal"/>
      <w:lvlText w:val="%1)"/>
      <w:legacy w:legacy="1" w:legacySpace="0" w:legacyIndent="336"/>
      <w:lvlJc w:val="left"/>
      <w:rPr>
        <w:rFonts w:ascii="Times New Roman" w:hAnsi="Times New Roman" w:cs="Times New Roman" w:hint="default"/>
      </w:rPr>
    </w:lvl>
  </w:abstractNum>
  <w:abstractNum w:abstractNumId="40">
    <w:nsid w:val="45ED64A3"/>
    <w:multiLevelType w:val="hybridMultilevel"/>
    <w:tmpl w:val="26726B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F908EB"/>
    <w:multiLevelType w:val="singleLevel"/>
    <w:tmpl w:val="AE3243D4"/>
    <w:lvl w:ilvl="0">
      <w:start w:val="1"/>
      <w:numFmt w:val="decimal"/>
      <w:lvlText w:val="%1."/>
      <w:legacy w:legacy="1" w:legacySpace="0" w:legacyIndent="432"/>
      <w:lvlJc w:val="left"/>
      <w:rPr>
        <w:rFonts w:ascii="Times New Roman" w:hAnsi="Times New Roman" w:cs="Times New Roman" w:hint="default"/>
      </w:rPr>
    </w:lvl>
  </w:abstractNum>
  <w:abstractNum w:abstractNumId="42">
    <w:nsid w:val="47746EC4"/>
    <w:multiLevelType w:val="singleLevel"/>
    <w:tmpl w:val="6AC0CE56"/>
    <w:lvl w:ilvl="0">
      <w:start w:val="14"/>
      <w:numFmt w:val="decimal"/>
      <w:lvlText w:val="%1)"/>
      <w:legacy w:legacy="1" w:legacySpace="0" w:legacyIndent="341"/>
      <w:lvlJc w:val="left"/>
      <w:rPr>
        <w:rFonts w:ascii="Times New Roman" w:hAnsi="Times New Roman" w:cs="Times New Roman" w:hint="default"/>
      </w:rPr>
    </w:lvl>
  </w:abstractNum>
  <w:abstractNum w:abstractNumId="43">
    <w:nsid w:val="4D2B32DA"/>
    <w:multiLevelType w:val="singleLevel"/>
    <w:tmpl w:val="35380918"/>
    <w:lvl w:ilvl="0">
      <w:start w:val="1"/>
      <w:numFmt w:val="decimal"/>
      <w:lvlText w:val="%1."/>
      <w:legacy w:legacy="1" w:legacySpace="0" w:legacyIndent="355"/>
      <w:lvlJc w:val="left"/>
      <w:rPr>
        <w:rFonts w:ascii="Times New Roman" w:hAnsi="Times New Roman" w:cs="Times New Roman" w:hint="default"/>
      </w:rPr>
    </w:lvl>
  </w:abstractNum>
  <w:abstractNum w:abstractNumId="44">
    <w:nsid w:val="507A0F90"/>
    <w:multiLevelType w:val="singleLevel"/>
    <w:tmpl w:val="50F069C6"/>
    <w:lvl w:ilvl="0">
      <w:start w:val="3"/>
      <w:numFmt w:val="decimal"/>
      <w:lvlText w:val="%1."/>
      <w:legacy w:legacy="1" w:legacySpace="0" w:legacyIndent="274"/>
      <w:lvlJc w:val="left"/>
      <w:rPr>
        <w:rFonts w:ascii="Times New Roman" w:hAnsi="Times New Roman" w:cs="Times New Roman" w:hint="default"/>
      </w:rPr>
    </w:lvl>
  </w:abstractNum>
  <w:abstractNum w:abstractNumId="45">
    <w:nsid w:val="50906CE3"/>
    <w:multiLevelType w:val="singleLevel"/>
    <w:tmpl w:val="2CBA522C"/>
    <w:lvl w:ilvl="0">
      <w:start w:val="3"/>
      <w:numFmt w:val="decimal"/>
      <w:lvlText w:val="%1."/>
      <w:legacy w:legacy="1" w:legacySpace="0" w:legacyIndent="355"/>
      <w:lvlJc w:val="left"/>
      <w:rPr>
        <w:rFonts w:ascii="Times New Roman" w:hAnsi="Times New Roman" w:cs="Times New Roman" w:hint="default"/>
      </w:rPr>
    </w:lvl>
  </w:abstractNum>
  <w:abstractNum w:abstractNumId="46">
    <w:nsid w:val="52E154D0"/>
    <w:multiLevelType w:val="singleLevel"/>
    <w:tmpl w:val="7AD0DDF0"/>
    <w:lvl w:ilvl="0">
      <w:start w:val="2"/>
      <w:numFmt w:val="decimal"/>
      <w:lvlText w:val="%1."/>
      <w:legacy w:legacy="1" w:legacySpace="0" w:legacyIndent="355"/>
      <w:lvlJc w:val="left"/>
      <w:rPr>
        <w:rFonts w:ascii="Times New Roman" w:hAnsi="Times New Roman" w:cs="Times New Roman" w:hint="default"/>
      </w:rPr>
    </w:lvl>
  </w:abstractNum>
  <w:abstractNum w:abstractNumId="47">
    <w:nsid w:val="53966CD6"/>
    <w:multiLevelType w:val="singleLevel"/>
    <w:tmpl w:val="C16CDC20"/>
    <w:lvl w:ilvl="0">
      <w:start w:val="1"/>
      <w:numFmt w:val="decimal"/>
      <w:lvlText w:val="%1."/>
      <w:legacy w:legacy="1" w:legacySpace="0" w:legacyIndent="350"/>
      <w:lvlJc w:val="left"/>
      <w:rPr>
        <w:rFonts w:ascii="Times New Roman" w:hAnsi="Times New Roman" w:cs="Times New Roman" w:hint="default"/>
      </w:rPr>
    </w:lvl>
  </w:abstractNum>
  <w:abstractNum w:abstractNumId="48">
    <w:nsid w:val="594618F8"/>
    <w:multiLevelType w:val="singleLevel"/>
    <w:tmpl w:val="3C8E78F6"/>
    <w:lvl w:ilvl="0">
      <w:start w:val="5"/>
      <w:numFmt w:val="decimal"/>
      <w:lvlText w:val="%1)"/>
      <w:legacy w:legacy="1" w:legacySpace="0" w:legacyIndent="274"/>
      <w:lvlJc w:val="left"/>
      <w:rPr>
        <w:rFonts w:ascii="Times New Roman" w:hAnsi="Times New Roman" w:cs="Times New Roman" w:hint="default"/>
      </w:rPr>
    </w:lvl>
  </w:abstractNum>
  <w:abstractNum w:abstractNumId="49">
    <w:nsid w:val="5DA67B47"/>
    <w:multiLevelType w:val="singleLevel"/>
    <w:tmpl w:val="70D6326A"/>
    <w:lvl w:ilvl="0">
      <w:start w:val="17"/>
      <w:numFmt w:val="decimal"/>
      <w:lvlText w:val="%1."/>
      <w:legacy w:legacy="1" w:legacySpace="0" w:legacyIndent="403"/>
      <w:lvlJc w:val="left"/>
      <w:rPr>
        <w:rFonts w:ascii="Times New Roman" w:hAnsi="Times New Roman" w:cs="Times New Roman" w:hint="default"/>
      </w:rPr>
    </w:lvl>
  </w:abstractNum>
  <w:abstractNum w:abstractNumId="50">
    <w:nsid w:val="61C87B71"/>
    <w:multiLevelType w:val="singleLevel"/>
    <w:tmpl w:val="D3748EBE"/>
    <w:lvl w:ilvl="0">
      <w:start w:val="5"/>
      <w:numFmt w:val="decimal"/>
      <w:lvlText w:val="%1)"/>
      <w:legacy w:legacy="1" w:legacySpace="0" w:legacyIndent="350"/>
      <w:lvlJc w:val="left"/>
      <w:rPr>
        <w:rFonts w:ascii="Times New Roman" w:hAnsi="Times New Roman" w:cs="Times New Roman" w:hint="default"/>
      </w:rPr>
    </w:lvl>
  </w:abstractNum>
  <w:abstractNum w:abstractNumId="51">
    <w:nsid w:val="61F6751F"/>
    <w:multiLevelType w:val="singleLevel"/>
    <w:tmpl w:val="FF70F04C"/>
    <w:lvl w:ilvl="0">
      <w:start w:val="27"/>
      <w:numFmt w:val="decimal"/>
      <w:lvlText w:val="%1)"/>
      <w:legacy w:legacy="1" w:legacySpace="0" w:legacyIndent="432"/>
      <w:lvlJc w:val="left"/>
      <w:rPr>
        <w:rFonts w:ascii="Times New Roman" w:hAnsi="Times New Roman" w:cs="Times New Roman" w:hint="default"/>
      </w:rPr>
    </w:lvl>
  </w:abstractNum>
  <w:abstractNum w:abstractNumId="52">
    <w:nsid w:val="63F73E99"/>
    <w:multiLevelType w:val="singleLevel"/>
    <w:tmpl w:val="37B8FEAA"/>
    <w:lvl w:ilvl="0">
      <w:start w:val="1"/>
      <w:numFmt w:val="lowerLetter"/>
      <w:lvlText w:val="%1)"/>
      <w:legacy w:legacy="1" w:legacySpace="0" w:legacyIndent="278"/>
      <w:lvlJc w:val="left"/>
      <w:rPr>
        <w:rFonts w:ascii="Times New Roman" w:hAnsi="Times New Roman" w:cs="Times New Roman" w:hint="default"/>
      </w:rPr>
    </w:lvl>
  </w:abstractNum>
  <w:abstractNum w:abstractNumId="53">
    <w:nsid w:val="65890081"/>
    <w:multiLevelType w:val="singleLevel"/>
    <w:tmpl w:val="35380918"/>
    <w:lvl w:ilvl="0">
      <w:start w:val="1"/>
      <w:numFmt w:val="decimal"/>
      <w:lvlText w:val="%1."/>
      <w:legacy w:legacy="1" w:legacySpace="0" w:legacyIndent="355"/>
      <w:lvlJc w:val="left"/>
      <w:rPr>
        <w:rFonts w:ascii="Times New Roman" w:hAnsi="Times New Roman" w:cs="Times New Roman" w:hint="default"/>
      </w:rPr>
    </w:lvl>
  </w:abstractNum>
  <w:abstractNum w:abstractNumId="54">
    <w:nsid w:val="66B626E6"/>
    <w:multiLevelType w:val="singleLevel"/>
    <w:tmpl w:val="F0A0CE78"/>
    <w:lvl w:ilvl="0">
      <w:start w:val="1"/>
      <w:numFmt w:val="decimal"/>
      <w:lvlText w:val="%1)"/>
      <w:legacy w:legacy="1" w:legacySpace="0" w:legacyIndent="346"/>
      <w:lvlJc w:val="left"/>
      <w:rPr>
        <w:rFonts w:ascii="Times New Roman" w:hAnsi="Times New Roman" w:cs="Times New Roman" w:hint="default"/>
      </w:rPr>
    </w:lvl>
  </w:abstractNum>
  <w:abstractNum w:abstractNumId="55">
    <w:nsid w:val="67782B9D"/>
    <w:multiLevelType w:val="singleLevel"/>
    <w:tmpl w:val="B720F5C6"/>
    <w:lvl w:ilvl="0">
      <w:start w:val="1"/>
      <w:numFmt w:val="lowerLetter"/>
      <w:lvlText w:val="%1)"/>
      <w:legacy w:legacy="1" w:legacySpace="0" w:legacyIndent="418"/>
      <w:lvlJc w:val="left"/>
      <w:rPr>
        <w:rFonts w:ascii="Times New Roman" w:hAnsi="Times New Roman" w:cs="Times New Roman" w:hint="default"/>
      </w:rPr>
    </w:lvl>
  </w:abstractNum>
  <w:abstractNum w:abstractNumId="56">
    <w:nsid w:val="69CC03C7"/>
    <w:multiLevelType w:val="singleLevel"/>
    <w:tmpl w:val="0CD6EAF4"/>
    <w:lvl w:ilvl="0">
      <w:start w:val="20"/>
      <w:numFmt w:val="decimal"/>
      <w:lvlText w:val="%1."/>
      <w:legacy w:legacy="1" w:legacySpace="0" w:legacyIndent="350"/>
      <w:lvlJc w:val="left"/>
      <w:rPr>
        <w:rFonts w:ascii="Times New Roman" w:hAnsi="Times New Roman" w:cs="Times New Roman" w:hint="default"/>
      </w:rPr>
    </w:lvl>
  </w:abstractNum>
  <w:abstractNum w:abstractNumId="57">
    <w:nsid w:val="69E07D86"/>
    <w:multiLevelType w:val="singleLevel"/>
    <w:tmpl w:val="8B5CAAF8"/>
    <w:lvl w:ilvl="0">
      <w:start w:val="5"/>
      <w:numFmt w:val="decimal"/>
      <w:lvlText w:val="%1."/>
      <w:legacy w:legacy="1" w:legacySpace="0" w:legacyIndent="331"/>
      <w:lvlJc w:val="left"/>
      <w:rPr>
        <w:rFonts w:ascii="Times New Roman" w:hAnsi="Times New Roman" w:cs="Times New Roman" w:hint="default"/>
      </w:rPr>
    </w:lvl>
  </w:abstractNum>
  <w:abstractNum w:abstractNumId="58">
    <w:nsid w:val="6A7272D0"/>
    <w:multiLevelType w:val="singleLevel"/>
    <w:tmpl w:val="BB123922"/>
    <w:lvl w:ilvl="0">
      <w:start w:val="1"/>
      <w:numFmt w:val="decimal"/>
      <w:lvlText w:val="%1)"/>
      <w:legacy w:legacy="1" w:legacySpace="0" w:legacyIndent="274"/>
      <w:lvlJc w:val="left"/>
      <w:rPr>
        <w:rFonts w:ascii="Times New Roman" w:hAnsi="Times New Roman" w:cs="Times New Roman" w:hint="default"/>
      </w:rPr>
    </w:lvl>
  </w:abstractNum>
  <w:abstractNum w:abstractNumId="59">
    <w:nsid w:val="6AF74EF3"/>
    <w:multiLevelType w:val="singleLevel"/>
    <w:tmpl w:val="31E44050"/>
    <w:lvl w:ilvl="0">
      <w:start w:val="2"/>
      <w:numFmt w:val="decimal"/>
      <w:lvlText w:val="%1)"/>
      <w:legacy w:legacy="1" w:legacySpace="0" w:legacyIndent="278"/>
      <w:lvlJc w:val="left"/>
      <w:rPr>
        <w:rFonts w:ascii="Times New Roman" w:hAnsi="Times New Roman" w:cs="Times New Roman" w:hint="default"/>
      </w:rPr>
    </w:lvl>
  </w:abstractNum>
  <w:abstractNum w:abstractNumId="60">
    <w:nsid w:val="6ED76D4B"/>
    <w:multiLevelType w:val="singleLevel"/>
    <w:tmpl w:val="37B8FEAA"/>
    <w:lvl w:ilvl="0">
      <w:start w:val="1"/>
      <w:numFmt w:val="lowerLetter"/>
      <w:lvlText w:val="%1)"/>
      <w:legacy w:legacy="1" w:legacySpace="0" w:legacyIndent="278"/>
      <w:lvlJc w:val="left"/>
      <w:rPr>
        <w:rFonts w:ascii="Times New Roman" w:hAnsi="Times New Roman" w:cs="Times New Roman" w:hint="default"/>
      </w:rPr>
    </w:lvl>
  </w:abstractNum>
  <w:abstractNum w:abstractNumId="61">
    <w:nsid w:val="723E0A2F"/>
    <w:multiLevelType w:val="singleLevel"/>
    <w:tmpl w:val="B87C02F8"/>
    <w:lvl w:ilvl="0">
      <w:start w:val="1"/>
      <w:numFmt w:val="lowerLetter"/>
      <w:lvlText w:val="%1)"/>
      <w:legacy w:legacy="1" w:legacySpace="0" w:legacyIndent="274"/>
      <w:lvlJc w:val="left"/>
      <w:rPr>
        <w:rFonts w:ascii="Times New Roman" w:hAnsi="Times New Roman" w:cs="Times New Roman" w:hint="default"/>
      </w:rPr>
    </w:lvl>
  </w:abstractNum>
  <w:abstractNum w:abstractNumId="62">
    <w:nsid w:val="749707DF"/>
    <w:multiLevelType w:val="singleLevel"/>
    <w:tmpl w:val="2A42AA7C"/>
    <w:lvl w:ilvl="0">
      <w:start w:val="11"/>
      <w:numFmt w:val="decimal"/>
      <w:lvlText w:val="%1."/>
      <w:legacy w:legacy="1" w:legacySpace="0" w:legacyIndent="331"/>
      <w:lvlJc w:val="left"/>
      <w:rPr>
        <w:rFonts w:ascii="Times New Roman" w:hAnsi="Times New Roman" w:cs="Times New Roman" w:hint="default"/>
      </w:rPr>
    </w:lvl>
  </w:abstractNum>
  <w:abstractNum w:abstractNumId="63">
    <w:nsid w:val="77582D6F"/>
    <w:multiLevelType w:val="singleLevel"/>
    <w:tmpl w:val="65F84A8A"/>
    <w:lvl w:ilvl="0">
      <w:start w:val="4"/>
      <w:numFmt w:val="decimal"/>
      <w:lvlText w:val="%1)"/>
      <w:legacy w:legacy="1" w:legacySpace="0" w:legacyIndent="346"/>
      <w:lvlJc w:val="left"/>
      <w:rPr>
        <w:rFonts w:ascii="Times New Roman" w:hAnsi="Times New Roman" w:cs="Times New Roman" w:hint="default"/>
      </w:rPr>
    </w:lvl>
  </w:abstractNum>
  <w:abstractNum w:abstractNumId="64">
    <w:nsid w:val="7B6659AC"/>
    <w:multiLevelType w:val="singleLevel"/>
    <w:tmpl w:val="B2329DBC"/>
    <w:lvl w:ilvl="0">
      <w:start w:val="6"/>
      <w:numFmt w:val="decimal"/>
      <w:lvlText w:val="%1)"/>
      <w:legacy w:legacy="1" w:legacySpace="0" w:legacyIndent="346"/>
      <w:lvlJc w:val="left"/>
      <w:rPr>
        <w:rFonts w:ascii="Times New Roman" w:hAnsi="Times New Roman" w:cs="Times New Roman" w:hint="default"/>
      </w:rPr>
    </w:lvl>
  </w:abstractNum>
  <w:abstractNum w:abstractNumId="65">
    <w:nsid w:val="7C1F09FA"/>
    <w:multiLevelType w:val="singleLevel"/>
    <w:tmpl w:val="F80ED100"/>
    <w:lvl w:ilvl="0">
      <w:start w:val="8"/>
      <w:numFmt w:val="decimal"/>
      <w:lvlText w:val="%1)"/>
      <w:legacy w:legacy="1" w:legacySpace="0" w:legacyIndent="341"/>
      <w:lvlJc w:val="left"/>
      <w:rPr>
        <w:rFonts w:ascii="Times New Roman" w:hAnsi="Times New Roman" w:cs="Times New Roman" w:hint="default"/>
      </w:rPr>
    </w:lvl>
  </w:abstractNum>
  <w:num w:numId="1">
    <w:abstractNumId w:val="6"/>
  </w:num>
  <w:num w:numId="2">
    <w:abstractNumId w:val="3"/>
  </w:num>
  <w:num w:numId="3">
    <w:abstractNumId w:val="37"/>
  </w:num>
  <w:num w:numId="4">
    <w:abstractNumId w:val="37"/>
    <w:lvlOverride w:ilvl="0">
      <w:lvl w:ilvl="0">
        <w:start w:val="5"/>
        <w:numFmt w:val="decimal"/>
        <w:lvlText w:val="%1)"/>
        <w:legacy w:legacy="1" w:legacySpace="0" w:legacyIndent="278"/>
        <w:lvlJc w:val="left"/>
        <w:rPr>
          <w:rFonts w:ascii="Times New Roman" w:hAnsi="Times New Roman" w:cs="Times New Roman" w:hint="default"/>
        </w:rPr>
      </w:lvl>
    </w:lvlOverride>
  </w:num>
  <w:num w:numId="5">
    <w:abstractNumId w:val="60"/>
  </w:num>
  <w:num w:numId="6">
    <w:abstractNumId w:val="26"/>
  </w:num>
  <w:num w:numId="7">
    <w:abstractNumId w:val="10"/>
  </w:num>
  <w:num w:numId="8">
    <w:abstractNumId w:val="32"/>
  </w:num>
  <w:num w:numId="9">
    <w:abstractNumId w:val="8"/>
  </w:num>
  <w:num w:numId="10">
    <w:abstractNumId w:val="41"/>
  </w:num>
  <w:num w:numId="11">
    <w:abstractNumId w:val="43"/>
  </w:num>
  <w:num w:numId="12">
    <w:abstractNumId w:val="12"/>
  </w:num>
  <w:num w:numId="13">
    <w:abstractNumId w:val="57"/>
  </w:num>
  <w:num w:numId="14">
    <w:abstractNumId w:val="24"/>
  </w:num>
  <w:num w:numId="15">
    <w:abstractNumId w:val="25"/>
  </w:num>
  <w:num w:numId="16">
    <w:abstractNumId w:val="63"/>
  </w:num>
  <w:num w:numId="17">
    <w:abstractNumId w:val="64"/>
  </w:num>
  <w:num w:numId="18">
    <w:abstractNumId w:val="61"/>
  </w:num>
  <w:num w:numId="19">
    <w:abstractNumId w:val="4"/>
  </w:num>
  <w:num w:numId="20">
    <w:abstractNumId w:val="31"/>
  </w:num>
  <w:num w:numId="21">
    <w:abstractNumId w:val="7"/>
  </w:num>
  <w:num w:numId="22">
    <w:abstractNumId w:val="48"/>
  </w:num>
  <w:num w:numId="23">
    <w:abstractNumId w:val="0"/>
  </w:num>
  <w:num w:numId="24">
    <w:abstractNumId w:val="65"/>
  </w:num>
  <w:num w:numId="25">
    <w:abstractNumId w:val="29"/>
  </w:num>
  <w:num w:numId="26">
    <w:abstractNumId w:val="14"/>
  </w:num>
  <w:num w:numId="27">
    <w:abstractNumId w:val="19"/>
  </w:num>
  <w:num w:numId="28">
    <w:abstractNumId w:val="42"/>
  </w:num>
  <w:num w:numId="29">
    <w:abstractNumId w:val="27"/>
  </w:num>
  <w:num w:numId="30">
    <w:abstractNumId w:val="38"/>
  </w:num>
  <w:num w:numId="31">
    <w:abstractNumId w:val="55"/>
  </w:num>
  <w:num w:numId="32">
    <w:abstractNumId w:val="9"/>
  </w:num>
  <w:num w:numId="33">
    <w:abstractNumId w:val="17"/>
  </w:num>
  <w:num w:numId="34">
    <w:abstractNumId w:val="51"/>
  </w:num>
  <w:num w:numId="35">
    <w:abstractNumId w:val="15"/>
  </w:num>
  <w:num w:numId="36">
    <w:abstractNumId w:val="21"/>
  </w:num>
  <w:num w:numId="37">
    <w:abstractNumId w:val="11"/>
  </w:num>
  <w:num w:numId="38">
    <w:abstractNumId w:val="22"/>
  </w:num>
  <w:num w:numId="39">
    <w:abstractNumId w:val="44"/>
  </w:num>
  <w:num w:numId="40">
    <w:abstractNumId w:val="23"/>
  </w:num>
  <w:num w:numId="41">
    <w:abstractNumId w:val="28"/>
  </w:num>
  <w:num w:numId="42">
    <w:abstractNumId w:val="62"/>
  </w:num>
  <w:num w:numId="43">
    <w:abstractNumId w:val="54"/>
  </w:num>
  <w:num w:numId="44">
    <w:abstractNumId w:val="5"/>
  </w:num>
  <w:num w:numId="45">
    <w:abstractNumId w:val="49"/>
  </w:num>
  <w:num w:numId="46">
    <w:abstractNumId w:val="39"/>
  </w:num>
  <w:num w:numId="47">
    <w:abstractNumId w:val="56"/>
  </w:num>
  <w:num w:numId="48">
    <w:abstractNumId w:val="2"/>
  </w:num>
  <w:num w:numId="49">
    <w:abstractNumId w:val="52"/>
  </w:num>
  <w:num w:numId="50">
    <w:abstractNumId w:val="13"/>
  </w:num>
  <w:num w:numId="51">
    <w:abstractNumId w:val="33"/>
  </w:num>
  <w:num w:numId="52">
    <w:abstractNumId w:val="1"/>
  </w:num>
  <w:num w:numId="53">
    <w:abstractNumId w:val="53"/>
  </w:num>
  <w:num w:numId="54">
    <w:abstractNumId w:val="59"/>
  </w:num>
  <w:num w:numId="55">
    <w:abstractNumId w:val="59"/>
    <w:lvlOverride w:ilvl="0">
      <w:lvl w:ilvl="0">
        <w:start w:val="2"/>
        <w:numFmt w:val="decimal"/>
        <w:lvlText w:val="%1)"/>
        <w:legacy w:legacy="1" w:legacySpace="0" w:legacyIndent="279"/>
        <w:lvlJc w:val="left"/>
        <w:rPr>
          <w:rFonts w:ascii="Times New Roman" w:hAnsi="Times New Roman" w:cs="Times New Roman" w:hint="default"/>
        </w:rPr>
      </w:lvl>
    </w:lvlOverride>
  </w:num>
  <w:num w:numId="56">
    <w:abstractNumId w:val="45"/>
  </w:num>
  <w:num w:numId="57">
    <w:abstractNumId w:val="58"/>
  </w:num>
  <w:num w:numId="58">
    <w:abstractNumId w:val="20"/>
  </w:num>
  <w:num w:numId="59">
    <w:abstractNumId w:val="47"/>
  </w:num>
  <w:num w:numId="60">
    <w:abstractNumId w:val="35"/>
  </w:num>
  <w:num w:numId="61">
    <w:abstractNumId w:val="34"/>
  </w:num>
  <w:num w:numId="62">
    <w:abstractNumId w:val="18"/>
  </w:num>
  <w:num w:numId="63">
    <w:abstractNumId w:val="50"/>
  </w:num>
  <w:num w:numId="64">
    <w:abstractNumId w:val="46"/>
  </w:num>
  <w:num w:numId="65">
    <w:abstractNumId w:val="16"/>
  </w:num>
  <w:num w:numId="66">
    <w:abstractNumId w:val="36"/>
  </w:num>
  <w:num w:numId="67">
    <w:abstractNumId w:val="36"/>
    <w:lvlOverride w:ilvl="0">
      <w:lvl w:ilvl="0">
        <w:start w:val="3"/>
        <w:numFmt w:val="decimal"/>
        <w:lvlText w:val="%1)"/>
        <w:legacy w:legacy="1" w:legacySpace="0" w:legacyIndent="350"/>
        <w:lvlJc w:val="left"/>
        <w:rPr>
          <w:rFonts w:ascii="Times New Roman" w:hAnsi="Times New Roman" w:cs="Times New Roman" w:hint="default"/>
        </w:rPr>
      </w:lvl>
    </w:lvlOverride>
  </w:num>
  <w:num w:numId="68">
    <w:abstractNumId w:val="30"/>
  </w:num>
  <w:num w:numId="69">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B5"/>
    <w:rsid w:val="00094FBF"/>
    <w:rsid w:val="001750D5"/>
    <w:rsid w:val="00327E54"/>
    <w:rsid w:val="00332E2B"/>
    <w:rsid w:val="007D5744"/>
    <w:rsid w:val="00832AB5"/>
    <w:rsid w:val="00910B02"/>
    <w:rsid w:val="009927BE"/>
    <w:rsid w:val="00A32E8C"/>
    <w:rsid w:val="00B1510E"/>
    <w:rsid w:val="00C42C2F"/>
    <w:rsid w:val="00D149F6"/>
    <w:rsid w:val="00D82BEB"/>
    <w:rsid w:val="00EC12D4"/>
    <w:rsid w:val="00F90C29"/>
    <w:rsid w:val="00FE6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0DAA89-FF90-4A59-8E2A-1A143EAF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43" w:lineRule="exact"/>
      <w:ind w:hanging="422"/>
      <w:jc w:val="both"/>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240" w:lineRule="exact"/>
      <w:ind w:hanging="403"/>
      <w:jc w:val="both"/>
    </w:pPr>
  </w:style>
  <w:style w:type="paragraph" w:customStyle="1" w:styleId="Style5">
    <w:name w:val="Style5"/>
    <w:basedOn w:val="Normalny"/>
    <w:uiPriority w:val="99"/>
    <w:pPr>
      <w:spacing w:line="245" w:lineRule="exact"/>
      <w:jc w:val="both"/>
    </w:pPr>
  </w:style>
  <w:style w:type="paragraph" w:customStyle="1" w:styleId="Style6">
    <w:name w:val="Style6"/>
    <w:basedOn w:val="Normalny"/>
    <w:uiPriority w:val="99"/>
  </w:style>
  <w:style w:type="paragraph" w:customStyle="1" w:styleId="Style7">
    <w:name w:val="Style7"/>
    <w:basedOn w:val="Normalny"/>
    <w:uiPriority w:val="99"/>
    <w:pPr>
      <w:spacing w:line="247" w:lineRule="exact"/>
      <w:ind w:hanging="288"/>
      <w:jc w:val="both"/>
    </w:pPr>
  </w:style>
  <w:style w:type="paragraph" w:customStyle="1" w:styleId="Style8">
    <w:name w:val="Style8"/>
    <w:basedOn w:val="Normalny"/>
    <w:uiPriority w:val="99"/>
    <w:pPr>
      <w:spacing w:line="244" w:lineRule="exact"/>
      <w:ind w:hanging="514"/>
      <w:jc w:val="both"/>
    </w:pPr>
  </w:style>
  <w:style w:type="paragraph" w:customStyle="1" w:styleId="Style9">
    <w:name w:val="Style9"/>
    <w:basedOn w:val="Normalny"/>
    <w:uiPriority w:val="99"/>
  </w:style>
  <w:style w:type="paragraph" w:customStyle="1" w:styleId="Style10">
    <w:name w:val="Style10"/>
    <w:basedOn w:val="Normalny"/>
    <w:uiPriority w:val="99"/>
    <w:pPr>
      <w:jc w:val="both"/>
    </w:pPr>
  </w:style>
  <w:style w:type="paragraph" w:customStyle="1" w:styleId="Style11">
    <w:name w:val="Style11"/>
    <w:basedOn w:val="Normalny"/>
    <w:uiPriority w:val="99"/>
    <w:pPr>
      <w:spacing w:line="243" w:lineRule="exact"/>
      <w:ind w:hanging="355"/>
      <w:jc w:val="both"/>
    </w:pPr>
  </w:style>
  <w:style w:type="paragraph" w:customStyle="1" w:styleId="Style12">
    <w:name w:val="Style12"/>
    <w:basedOn w:val="Normalny"/>
    <w:uiPriority w:val="99"/>
  </w:style>
  <w:style w:type="paragraph" w:customStyle="1" w:styleId="Style13">
    <w:name w:val="Style13"/>
    <w:basedOn w:val="Normalny"/>
    <w:uiPriority w:val="99"/>
    <w:pPr>
      <w:spacing w:line="245" w:lineRule="exact"/>
      <w:jc w:val="both"/>
    </w:pPr>
  </w:style>
  <w:style w:type="paragraph" w:customStyle="1" w:styleId="Style14">
    <w:name w:val="Style14"/>
    <w:basedOn w:val="Normalny"/>
    <w:uiPriority w:val="99"/>
    <w:pPr>
      <w:spacing w:line="276" w:lineRule="exact"/>
      <w:jc w:val="both"/>
    </w:pPr>
  </w:style>
  <w:style w:type="character" w:customStyle="1" w:styleId="FontStyle16">
    <w:name w:val="Font Style16"/>
    <w:basedOn w:val="Domylnaczcionkaakapitu"/>
    <w:uiPriority w:val="99"/>
    <w:rPr>
      <w:rFonts w:ascii="Times New Roman" w:hAnsi="Times New Roman" w:cs="Times New Roman"/>
      <w:b/>
      <w:bCs/>
      <w:color w:val="000000"/>
      <w:sz w:val="20"/>
      <w:szCs w:val="20"/>
    </w:rPr>
  </w:style>
  <w:style w:type="character" w:customStyle="1" w:styleId="FontStyle17">
    <w:name w:val="Font Style17"/>
    <w:basedOn w:val="Domylnaczcionkaakapitu"/>
    <w:uiPriority w:val="99"/>
    <w:rPr>
      <w:rFonts w:ascii="Times New Roman" w:hAnsi="Times New Roman" w:cs="Times New Roman"/>
      <w:color w:val="000000"/>
      <w:sz w:val="20"/>
      <w:szCs w:val="20"/>
    </w:rPr>
  </w:style>
  <w:style w:type="character" w:customStyle="1" w:styleId="FontStyle18">
    <w:name w:val="Font Style18"/>
    <w:basedOn w:val="Domylnaczcionkaakapitu"/>
    <w:uiPriority w:val="99"/>
    <w:rPr>
      <w:rFonts w:ascii="Times New Roman" w:hAnsi="Times New Roman" w:cs="Times New Roman"/>
      <w:color w:val="000000"/>
      <w:sz w:val="20"/>
      <w:szCs w:val="20"/>
    </w:rPr>
  </w:style>
  <w:style w:type="character" w:customStyle="1" w:styleId="FontStyle19">
    <w:name w:val="Font Style19"/>
    <w:basedOn w:val="Domylnaczcionkaakapitu"/>
    <w:uiPriority w:val="99"/>
    <w:rPr>
      <w:rFonts w:ascii="Times New Roman" w:hAnsi="Times New Roman" w:cs="Times New Roman"/>
      <w:i/>
      <w:iCs/>
      <w:color w:val="000000"/>
      <w:sz w:val="18"/>
      <w:szCs w:val="18"/>
    </w:rPr>
  </w:style>
  <w:style w:type="character" w:customStyle="1" w:styleId="FontStyle20">
    <w:name w:val="Font Style20"/>
    <w:basedOn w:val="Domylnaczcionkaakapitu"/>
    <w:uiPriority w:val="99"/>
    <w:rPr>
      <w:rFonts w:ascii="Times New Roman" w:hAnsi="Times New Roman" w:cs="Times New Roman"/>
      <w:color w:val="000000"/>
      <w:sz w:val="20"/>
      <w:szCs w:val="20"/>
    </w:rPr>
  </w:style>
  <w:style w:type="character" w:customStyle="1" w:styleId="FontStyle21">
    <w:name w:val="Font Style21"/>
    <w:basedOn w:val="Domylnaczcionkaakapitu"/>
    <w:uiPriority w:val="99"/>
    <w:rPr>
      <w:rFonts w:ascii="Times New Roman" w:hAnsi="Times New Roman" w:cs="Times New Roman"/>
      <w:b/>
      <w:bCs/>
      <w:color w:val="000000"/>
      <w:sz w:val="22"/>
      <w:szCs w:val="22"/>
    </w:rPr>
  </w:style>
  <w:style w:type="character" w:customStyle="1" w:styleId="FontStyle22">
    <w:name w:val="Font Style22"/>
    <w:basedOn w:val="Domylnaczcionkaakapitu"/>
    <w:uiPriority w:val="99"/>
    <w:rPr>
      <w:rFonts w:ascii="Times New Roman" w:hAnsi="Times New Roman" w:cs="Times New Roman"/>
      <w:color w:val="000000"/>
      <w:sz w:val="14"/>
      <w:szCs w:val="14"/>
    </w:rPr>
  </w:style>
  <w:style w:type="character" w:styleId="Hipercze">
    <w:name w:val="Hyperlink"/>
    <w:basedOn w:val="Domylnaczcionkaakapitu"/>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Pages>
  <Words>5285</Words>
  <Characters>31712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wzór umowy - roboty budowlane</vt:lpstr>
    </vt:vector>
  </TitlesOfParts>
  <Company/>
  <LinksUpToDate>false</LinksUpToDate>
  <CharactersWithSpaces>36924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roboty budowlane</dc:title>
  <dc:creator>T. Dąbrowski</dc:creator>
  <cp:lastModifiedBy>Użytkownik systemu Windows</cp:lastModifiedBy>
  <cp:revision>6</cp:revision>
  <dcterms:created xsi:type="dcterms:W3CDTF">2018-05-17T13:25:00Z</dcterms:created>
  <dcterms:modified xsi:type="dcterms:W3CDTF">2018-05-25T22:58:00Z</dcterms:modified>
</cp:coreProperties>
</file>