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5" w:rsidRPr="00286D8F" w:rsidRDefault="001A0C05" w:rsidP="006533AD">
      <w:pPr>
        <w:tabs>
          <w:tab w:val="right" w:leader="underscore" w:pos="9072"/>
        </w:tabs>
        <w:spacing w:before="120" w:after="120"/>
        <w:jc w:val="center"/>
        <w:rPr>
          <w:b/>
          <w:bCs/>
          <w:sz w:val="28"/>
          <w:szCs w:val="28"/>
        </w:rPr>
      </w:pPr>
      <w:r w:rsidRPr="00286D8F">
        <w:rPr>
          <w:b/>
          <w:bCs/>
          <w:sz w:val="28"/>
          <w:szCs w:val="28"/>
        </w:rPr>
        <w:t>Zawiadomienie o wyborze oferty</w:t>
      </w:r>
    </w:p>
    <w:p w:rsidR="001A0C05" w:rsidRPr="00CB40AE" w:rsidRDefault="001A0C05" w:rsidP="006533AD">
      <w:pPr>
        <w:tabs>
          <w:tab w:val="right" w:leader="underscore" w:pos="9072"/>
        </w:tabs>
        <w:spacing w:before="120" w:after="120"/>
        <w:jc w:val="center"/>
        <w:rPr>
          <w:bCs/>
          <w:sz w:val="16"/>
          <w:szCs w:val="16"/>
        </w:rPr>
      </w:pPr>
    </w:p>
    <w:p w:rsidR="006533AD" w:rsidRPr="00E714AB" w:rsidRDefault="006533AD" w:rsidP="00E714AB">
      <w:pPr>
        <w:pStyle w:val="Bezodstpw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CB40AE">
        <w:rPr>
          <w:rFonts w:ascii="Times New Roman" w:hAnsi="Times New Roman"/>
          <w:bCs/>
        </w:rPr>
        <w:t>dotyczy zapytania ofertowego na „</w:t>
      </w:r>
      <w:r w:rsidR="00CB40AE" w:rsidRPr="00CB40AE">
        <w:rPr>
          <w:rFonts w:ascii="Times New Roman" w:hAnsi="Times New Roman"/>
          <w:bCs/>
        </w:rPr>
        <w:t>Ro</w:t>
      </w:r>
      <w:r w:rsidR="00CB40AE" w:rsidRPr="00CB40AE"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  <w:t xml:space="preserve">zbudowę sieci wodociągowej z przyłączami </w:t>
      </w:r>
      <w:r w:rsidR="00CB40AE"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CB40AE" w:rsidRPr="00CB40AE"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  <w:t>w miejscowości Głuszyna</w:t>
      </w:r>
      <w:r w:rsidR="00E714AB"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  <w:t>”</w:t>
      </w:r>
    </w:p>
    <w:p w:rsidR="006533AD" w:rsidRPr="00A674CF" w:rsidRDefault="006533AD" w:rsidP="006533AD">
      <w:pPr>
        <w:pStyle w:val="Tekstpodstawowy"/>
        <w:tabs>
          <w:tab w:val="left" w:pos="-2160"/>
        </w:tabs>
        <w:rPr>
          <w:b w:val="0"/>
          <w:bCs/>
          <w:i/>
          <w:iCs/>
          <w:sz w:val="16"/>
          <w:szCs w:val="16"/>
        </w:rPr>
      </w:pPr>
    </w:p>
    <w:p w:rsidR="006533AD" w:rsidRPr="001A0C05" w:rsidRDefault="006533AD" w:rsidP="006533AD">
      <w:pPr>
        <w:jc w:val="both"/>
        <w:rPr>
          <w:bCs/>
        </w:rPr>
      </w:pPr>
      <w:r>
        <w:rPr>
          <w:bCs/>
          <w:i/>
          <w:iCs/>
        </w:rPr>
        <w:tab/>
      </w:r>
      <w:r w:rsidRPr="001A0C05">
        <w:rPr>
          <w:bCs/>
        </w:rPr>
        <w:t xml:space="preserve">Wójt Gminy Klwów dziękując za udział w postępowaniu o udzielenie zamówienia publicznego </w:t>
      </w:r>
      <w:r w:rsidRPr="001A0C05">
        <w:t xml:space="preserve">jak wyżej </w:t>
      </w:r>
      <w:r w:rsidRPr="001A0C05">
        <w:rPr>
          <w:bCs/>
        </w:rPr>
        <w:t xml:space="preserve">w trybie zapytania ofertowego informuje, że </w:t>
      </w:r>
      <w:r w:rsidR="00412E08" w:rsidRPr="001A0C05">
        <w:rPr>
          <w:bCs/>
        </w:rPr>
        <w:t xml:space="preserve">do wyznaczonego terminu na składanie ofert tj. </w:t>
      </w:r>
      <w:r w:rsidR="00CB40AE" w:rsidRPr="00CB40AE">
        <w:rPr>
          <w:bCs/>
        </w:rPr>
        <w:t xml:space="preserve">07.05.2015 r. do godz. 14.00 </w:t>
      </w:r>
      <w:r w:rsidR="00412E08" w:rsidRPr="001A0C05">
        <w:rPr>
          <w:bCs/>
        </w:rPr>
        <w:t>wpłynęły następujące oferty:</w:t>
      </w:r>
    </w:p>
    <w:p w:rsidR="00412E08" w:rsidRDefault="00412E08" w:rsidP="006533AD">
      <w:pPr>
        <w:jc w:val="both"/>
        <w:rPr>
          <w:bCs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126"/>
      </w:tblGrid>
      <w:tr w:rsidR="00412E08" w:rsidRPr="00625EF7" w:rsidTr="00A674CF">
        <w:tc>
          <w:tcPr>
            <w:tcW w:w="817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Nr oferty</w:t>
            </w:r>
          </w:p>
        </w:tc>
        <w:tc>
          <w:tcPr>
            <w:tcW w:w="4536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Oferent</w:t>
            </w:r>
          </w:p>
        </w:tc>
        <w:tc>
          <w:tcPr>
            <w:tcW w:w="1985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Wartość oferty</w:t>
            </w:r>
          </w:p>
        </w:tc>
        <w:tc>
          <w:tcPr>
            <w:tcW w:w="2126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Liczba punktów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51201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P.W. „PROENCO” Sp. z o.o.</w:t>
            </w:r>
          </w:p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Warszawska 30/10</w:t>
            </w:r>
          </w:p>
          <w:p w:rsidR="007819D4" w:rsidRPr="00412E08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25-312 Kielce</w:t>
            </w:r>
          </w:p>
        </w:tc>
        <w:tc>
          <w:tcPr>
            <w:tcW w:w="1985" w:type="dxa"/>
            <w:vAlign w:val="center"/>
          </w:tcPr>
          <w:p w:rsidR="00412E08" w:rsidRPr="002E2C96" w:rsidRDefault="007819D4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22400</w:t>
            </w:r>
            <w:r w:rsidR="00E714AB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2126" w:type="dxa"/>
            <w:vAlign w:val="center"/>
          </w:tcPr>
          <w:p w:rsidR="00412E08" w:rsidRPr="002E2C96" w:rsidRDefault="00E714AB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64,25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51201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 CENTRUM  Sp. z o.o.</w:t>
            </w:r>
          </w:p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Panoramiczna 5/19</w:t>
            </w:r>
          </w:p>
          <w:p w:rsidR="007819D4" w:rsidRPr="00951201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25-503 Kielce</w:t>
            </w:r>
          </w:p>
        </w:tc>
        <w:tc>
          <w:tcPr>
            <w:tcW w:w="1985" w:type="dxa"/>
            <w:vAlign w:val="center"/>
          </w:tcPr>
          <w:p w:rsidR="00412E08" w:rsidRPr="002E2C96" w:rsidRDefault="007819D4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  <w:r w:rsidR="00E714AB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2126" w:type="dxa"/>
            <w:vAlign w:val="center"/>
          </w:tcPr>
          <w:p w:rsidR="00412E08" w:rsidRPr="002E2C96" w:rsidRDefault="00E714AB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95,94</w:t>
            </w:r>
          </w:p>
        </w:tc>
      </w:tr>
      <w:tr w:rsidR="007819D4" w:rsidRPr="00625EF7" w:rsidTr="00A674CF">
        <w:tc>
          <w:tcPr>
            <w:tcW w:w="817" w:type="dxa"/>
            <w:vAlign w:val="center"/>
          </w:tcPr>
          <w:p w:rsidR="007819D4" w:rsidRPr="00625EF7" w:rsidRDefault="007819D4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Budowlana </w:t>
            </w:r>
            <w:proofErr w:type="spellStart"/>
            <w:r>
              <w:rPr>
                <w:sz w:val="16"/>
                <w:szCs w:val="16"/>
              </w:rPr>
              <w:t>Bio</w:t>
            </w:r>
            <w:proofErr w:type="spellEnd"/>
            <w:r>
              <w:rPr>
                <w:sz w:val="16"/>
                <w:szCs w:val="16"/>
              </w:rPr>
              <w:t>- System Artur Kozłowski</w:t>
            </w:r>
          </w:p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Gen. Stefana Grota-Roweckiego 7/1</w:t>
            </w:r>
          </w:p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97-300 Piotrków Trybunalski</w:t>
            </w:r>
          </w:p>
        </w:tc>
        <w:tc>
          <w:tcPr>
            <w:tcW w:w="1985" w:type="dxa"/>
            <w:vAlign w:val="center"/>
          </w:tcPr>
          <w:p w:rsidR="007819D4" w:rsidRDefault="007819D4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14391</w:t>
            </w:r>
            <w:r w:rsidR="00E714AB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2126" w:type="dxa"/>
            <w:vAlign w:val="center"/>
          </w:tcPr>
          <w:p w:rsidR="007819D4" w:rsidRDefault="00E714AB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7819D4" w:rsidRPr="00625EF7" w:rsidTr="00A674CF">
        <w:tc>
          <w:tcPr>
            <w:tcW w:w="817" w:type="dxa"/>
            <w:vAlign w:val="center"/>
          </w:tcPr>
          <w:p w:rsidR="007819D4" w:rsidRPr="00625EF7" w:rsidRDefault="007819D4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TOM-PRO INWEST Tomasz Tomczyński</w:t>
            </w:r>
          </w:p>
          <w:p w:rsidR="007819D4" w:rsidRDefault="007819D4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Dąbrowskiego 81 m 9</w:t>
            </w:r>
          </w:p>
          <w:p w:rsidR="00E714AB" w:rsidRDefault="00E714AB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02-503 Warszawa</w:t>
            </w:r>
          </w:p>
        </w:tc>
        <w:tc>
          <w:tcPr>
            <w:tcW w:w="1985" w:type="dxa"/>
            <w:vAlign w:val="center"/>
          </w:tcPr>
          <w:p w:rsidR="007819D4" w:rsidRDefault="00E714AB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38745,00</w:t>
            </w:r>
          </w:p>
        </w:tc>
        <w:tc>
          <w:tcPr>
            <w:tcW w:w="2126" w:type="dxa"/>
            <w:vAlign w:val="center"/>
          </w:tcPr>
          <w:p w:rsidR="00E714AB" w:rsidRDefault="00E714AB" w:rsidP="00E71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37,14</w:t>
            </w:r>
          </w:p>
        </w:tc>
      </w:tr>
    </w:tbl>
    <w:p w:rsidR="001A0C05" w:rsidRDefault="001A0C05"/>
    <w:p w:rsidR="00412E08" w:rsidRDefault="001A0C05">
      <w:r>
        <w:t>Ze złożonych ofert została wybrana najtańsza oferta firmy:</w:t>
      </w:r>
    </w:p>
    <w:p w:rsidR="00E714AB" w:rsidRPr="00E714AB" w:rsidRDefault="00E714AB" w:rsidP="00E714AB">
      <w:pPr>
        <w:jc w:val="center"/>
        <w:rPr>
          <w:b/>
        </w:rPr>
      </w:pPr>
      <w:r w:rsidRPr="00E714AB">
        <w:rPr>
          <w:b/>
        </w:rPr>
        <w:t xml:space="preserve">Firma Budowlana </w:t>
      </w:r>
      <w:proofErr w:type="spellStart"/>
      <w:r w:rsidRPr="00E714AB">
        <w:rPr>
          <w:b/>
        </w:rPr>
        <w:t>Bio</w:t>
      </w:r>
      <w:proofErr w:type="spellEnd"/>
      <w:r w:rsidRPr="00E714AB">
        <w:rPr>
          <w:b/>
        </w:rPr>
        <w:t>- System Artur Kozłowski</w:t>
      </w:r>
    </w:p>
    <w:p w:rsidR="00E714AB" w:rsidRPr="00E714AB" w:rsidRDefault="00E714AB" w:rsidP="00E714AB">
      <w:pPr>
        <w:jc w:val="center"/>
        <w:rPr>
          <w:b/>
        </w:rPr>
      </w:pPr>
      <w:r w:rsidRPr="00E714AB">
        <w:rPr>
          <w:b/>
        </w:rPr>
        <w:t>Ul. Gen. Stefana Grota-Roweckiego 7/1</w:t>
      </w:r>
    </w:p>
    <w:p w:rsidR="00E714AB" w:rsidRDefault="00E714AB" w:rsidP="00E714AB">
      <w:pPr>
        <w:jc w:val="center"/>
        <w:rPr>
          <w:b/>
        </w:rPr>
      </w:pPr>
      <w:r w:rsidRPr="00E714AB">
        <w:rPr>
          <w:b/>
        </w:rPr>
        <w:t>97-300 Piotrków Trybunalski</w:t>
      </w:r>
    </w:p>
    <w:p w:rsidR="001A0C05" w:rsidRDefault="001A0C05" w:rsidP="00E714AB">
      <w:pPr>
        <w:rPr>
          <w:rFonts w:ascii="Calibri" w:hAnsi="Calibri"/>
          <w:color w:val="000000"/>
        </w:rPr>
      </w:pPr>
      <w:r>
        <w:t xml:space="preserve">Za kwotę brutto </w:t>
      </w:r>
      <w:r w:rsidR="00E714AB">
        <w:rPr>
          <w:rFonts w:ascii="Calibri" w:hAnsi="Calibri"/>
          <w:color w:val="000000"/>
        </w:rPr>
        <w:t>14 391,00</w:t>
      </w:r>
      <w:r w:rsidR="00335BAB">
        <w:rPr>
          <w:rFonts w:ascii="Calibri" w:hAnsi="Calibri"/>
          <w:color w:val="000000"/>
        </w:rPr>
        <w:t xml:space="preserve"> zł</w:t>
      </w:r>
    </w:p>
    <w:p w:rsidR="001A0C05" w:rsidRDefault="001A0C05" w:rsidP="001A0C0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Słownie: </w:t>
      </w:r>
      <w:r w:rsidR="00E714AB">
        <w:rPr>
          <w:rFonts w:ascii="Calibri" w:hAnsi="Calibri"/>
          <w:color w:val="000000"/>
        </w:rPr>
        <w:t>czternaście tysięcy trzysta dziewięćdziesiąt jeden złoty 00/100</w:t>
      </w:r>
      <w:r>
        <w:rPr>
          <w:rFonts w:ascii="Calibri" w:hAnsi="Calibri"/>
          <w:color w:val="000000"/>
        </w:rPr>
        <w:t>.</w:t>
      </w:r>
    </w:p>
    <w:p w:rsidR="00E714AB" w:rsidRDefault="00E714AB" w:rsidP="001A0C05">
      <w:pPr>
        <w:rPr>
          <w:rFonts w:ascii="Calibri" w:hAnsi="Calibri"/>
          <w:color w:val="000000"/>
        </w:rPr>
      </w:pPr>
    </w:p>
    <w:p w:rsidR="00E714AB" w:rsidRPr="00E714AB" w:rsidRDefault="00E714AB" w:rsidP="00E714AB">
      <w:pPr>
        <w:spacing w:before="100" w:beforeAutospacing="1" w:after="100" w:afterAutospacing="1"/>
        <w:ind w:left="4962"/>
        <w:jc w:val="center"/>
      </w:pPr>
      <w:r w:rsidRPr="00E714AB">
        <w:rPr>
          <w:color w:val="000000"/>
        </w:rPr>
        <w:t>Wójt Gminy Klwów</w:t>
      </w:r>
    </w:p>
    <w:p w:rsidR="00E714AB" w:rsidRPr="00E714AB" w:rsidRDefault="00E714AB" w:rsidP="00E714AB">
      <w:pPr>
        <w:spacing w:before="100" w:beforeAutospacing="1" w:after="100" w:afterAutospacing="1"/>
        <w:ind w:left="4962"/>
        <w:jc w:val="center"/>
      </w:pPr>
      <w:r w:rsidRPr="00E714AB">
        <w:rPr>
          <w:color w:val="000000"/>
        </w:rPr>
        <w:t>Piotr Papis</w:t>
      </w:r>
    </w:p>
    <w:p w:rsidR="00E714AB" w:rsidRPr="00E714AB" w:rsidRDefault="00E714AB" w:rsidP="001A0C05">
      <w:pPr>
        <w:rPr>
          <w:rFonts w:ascii="Calibri" w:hAnsi="Calibri"/>
          <w:color w:val="000000"/>
        </w:rPr>
      </w:pPr>
      <w:bookmarkStart w:id="0" w:name="_GoBack"/>
      <w:bookmarkEnd w:id="0"/>
    </w:p>
    <w:sectPr w:rsidR="00E714AB" w:rsidRPr="00E7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03D2"/>
    <w:multiLevelType w:val="hybridMultilevel"/>
    <w:tmpl w:val="91BEC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D"/>
    <w:rsid w:val="001A0C05"/>
    <w:rsid w:val="0025003A"/>
    <w:rsid w:val="00286D8F"/>
    <w:rsid w:val="00300A11"/>
    <w:rsid w:val="00335BAB"/>
    <w:rsid w:val="00412E08"/>
    <w:rsid w:val="00650A7D"/>
    <w:rsid w:val="006533AD"/>
    <w:rsid w:val="00695BD4"/>
    <w:rsid w:val="007819D4"/>
    <w:rsid w:val="00951201"/>
    <w:rsid w:val="00A674CF"/>
    <w:rsid w:val="00CB40AE"/>
    <w:rsid w:val="00E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3A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3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7">
    <w:name w:val="Font Style17"/>
    <w:basedOn w:val="Domylnaczcionkaakapitu"/>
    <w:uiPriority w:val="99"/>
    <w:rsid w:val="00CB40AE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paragraph" w:styleId="Bezodstpw">
    <w:name w:val="No Spacing"/>
    <w:uiPriority w:val="1"/>
    <w:qFormat/>
    <w:rsid w:val="00CB40A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18">
    <w:name w:val="fontstyle18"/>
    <w:basedOn w:val="Domylnaczcionkaakapitu"/>
    <w:rsid w:val="00E7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3A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3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7">
    <w:name w:val="Font Style17"/>
    <w:basedOn w:val="Domylnaczcionkaakapitu"/>
    <w:uiPriority w:val="99"/>
    <w:rsid w:val="00CB40AE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paragraph" w:styleId="Bezodstpw">
    <w:name w:val="No Spacing"/>
    <w:uiPriority w:val="1"/>
    <w:qFormat/>
    <w:rsid w:val="00CB40A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18">
    <w:name w:val="fontstyle18"/>
    <w:basedOn w:val="Domylnaczcionkaakapitu"/>
    <w:rsid w:val="00E7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2</cp:revision>
  <dcterms:created xsi:type="dcterms:W3CDTF">2015-06-08T10:54:00Z</dcterms:created>
  <dcterms:modified xsi:type="dcterms:W3CDTF">2015-06-08T10:54:00Z</dcterms:modified>
</cp:coreProperties>
</file>