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C7" w:rsidRDefault="00F817F6" w:rsidP="006208C9">
      <w:pPr>
        <w:jc w:val="center"/>
      </w:pPr>
      <w:r>
        <w:t>OGŁOSZENIE O ZAPROSZENIU DO SKŁADANIA OFERT NA PRZEDMIOT</w:t>
      </w:r>
    </w:p>
    <w:p w:rsidR="00466094" w:rsidRDefault="00466094" w:rsidP="006208C9">
      <w:pPr>
        <w:jc w:val="center"/>
      </w:pPr>
      <w:r>
        <w:t>„</w:t>
      </w:r>
      <w:r w:rsidR="00156566">
        <w:rPr>
          <w:sz w:val="28"/>
          <w:szCs w:val="28"/>
        </w:rPr>
        <w:t>Zakup motopompy pożarniczej dla OSP Klwów</w:t>
      </w:r>
      <w:r>
        <w:t>”</w:t>
      </w:r>
    </w:p>
    <w:p w:rsidR="006208C9" w:rsidRDefault="006208C9" w:rsidP="006208C9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0"/>
      </w:tblGrid>
      <w:tr w:rsidR="006208C9" w:rsidTr="00865AB4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6C4C5A" w:rsidP="0015656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Klwów, dnia </w:t>
            </w:r>
            <w:r w:rsidR="00156566">
              <w:rPr>
                <w:sz w:val="20"/>
              </w:rPr>
              <w:t>07.07</w:t>
            </w:r>
            <w:r>
              <w:rPr>
                <w:sz w:val="20"/>
              </w:rPr>
              <w:t>.2014 r.</w:t>
            </w:r>
          </w:p>
        </w:tc>
      </w:tr>
      <w:tr w:rsidR="006208C9" w:rsidTr="00865AB4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6208C9" w:rsidP="00865AB4">
            <w:pPr>
              <w:rPr>
                <w:rFonts w:cs="Arial"/>
                <w:sz w:val="20"/>
              </w:rPr>
            </w:pPr>
          </w:p>
        </w:tc>
      </w:tr>
      <w:tr w:rsidR="006208C9" w:rsidTr="00865AB4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83973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sz w:val="20"/>
              </w:rPr>
            </w:pPr>
            <w:r w:rsidRPr="002D1691">
              <w:rPr>
                <w:rFonts w:cs="Arial"/>
                <w:sz w:val="20"/>
              </w:rPr>
              <w:t>Pełna nazwa zamawiającego:</w:t>
            </w:r>
          </w:p>
          <w:p w:rsidR="00583973" w:rsidRPr="002D1691" w:rsidRDefault="00583973" w:rsidP="00583973">
            <w:pPr>
              <w:tabs>
                <w:tab w:val="left" w:pos="720"/>
                <w:tab w:val="left" w:pos="2160"/>
              </w:tabs>
              <w:rPr>
                <w:rFonts w:cs="Arial"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ab/>
            </w:r>
            <w:r w:rsidR="002D1691" w:rsidRPr="002D1691">
              <w:rPr>
                <w:rFonts w:cs="Arial"/>
                <w:b/>
                <w:bCs/>
                <w:sz w:val="20"/>
              </w:rPr>
              <w:t xml:space="preserve"> </w:t>
            </w:r>
            <w:r w:rsidRPr="002D1691">
              <w:rPr>
                <w:rFonts w:cs="Arial"/>
                <w:b/>
                <w:bCs/>
                <w:sz w:val="20"/>
              </w:rPr>
              <w:t>Gmina Klwów</w:t>
            </w:r>
          </w:p>
          <w:p w:rsidR="00583973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sz w:val="20"/>
              </w:rPr>
            </w:pPr>
            <w:r w:rsidRPr="002D1691">
              <w:rPr>
                <w:rFonts w:cs="Arial"/>
                <w:sz w:val="20"/>
              </w:rPr>
              <w:t>Adres: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>Urząd Gminy w Klwowie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>ul. Opoczyńska 35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 xml:space="preserve">26 – 415  Klwów </w:t>
            </w:r>
          </w:p>
          <w:p w:rsidR="00583973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sz w:val="20"/>
                <w:lang w:val="de-DE"/>
              </w:rPr>
            </w:pPr>
            <w:r w:rsidRPr="002D1691">
              <w:rPr>
                <w:rFonts w:cs="Arial"/>
                <w:sz w:val="20"/>
                <w:lang w:val="de-DE"/>
              </w:rPr>
              <w:t>REGON: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  <w:lang w:val="de-DE"/>
              </w:rPr>
            </w:pPr>
            <w:r w:rsidRPr="002D1691">
              <w:rPr>
                <w:rFonts w:cs="Arial"/>
                <w:b/>
                <w:bCs/>
                <w:sz w:val="20"/>
                <w:lang w:val="de-DE"/>
              </w:rPr>
              <w:t>000537473</w:t>
            </w:r>
          </w:p>
          <w:p w:rsidR="00583973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sz w:val="20"/>
                <w:lang w:val="de-DE"/>
              </w:rPr>
            </w:pPr>
            <w:r w:rsidRPr="002D1691">
              <w:rPr>
                <w:rFonts w:cs="Arial"/>
                <w:sz w:val="20"/>
                <w:lang w:val="de-DE"/>
              </w:rPr>
              <w:t>Internet: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  <w:lang w:val="de-DE"/>
              </w:rPr>
            </w:pPr>
            <w:r w:rsidRPr="002D1691">
              <w:rPr>
                <w:rFonts w:cs="Arial"/>
                <w:sz w:val="20"/>
                <w:lang w:val="de-DE"/>
              </w:rPr>
              <w:t xml:space="preserve">http </w:t>
            </w:r>
            <w:r w:rsidRPr="002D1691">
              <w:rPr>
                <w:rFonts w:cs="Arial"/>
                <w:b/>
                <w:bCs/>
                <w:sz w:val="20"/>
                <w:lang w:val="de-DE"/>
              </w:rPr>
              <w:t>www.klwow.pl,</w:t>
            </w:r>
            <w:r w:rsidRPr="002D1691">
              <w:rPr>
                <w:rFonts w:cs="Arial"/>
                <w:sz w:val="20"/>
                <w:lang w:val="de-DE"/>
              </w:rPr>
              <w:t xml:space="preserve">  </w:t>
            </w:r>
            <w:proofErr w:type="spellStart"/>
            <w:r w:rsidRPr="002D1691">
              <w:rPr>
                <w:rFonts w:cs="Arial"/>
                <w:sz w:val="20"/>
                <w:lang w:val="de-DE"/>
              </w:rPr>
              <w:t>e-mail</w:t>
            </w:r>
            <w:proofErr w:type="spellEnd"/>
            <w:r w:rsidRPr="002D1691">
              <w:rPr>
                <w:rFonts w:cs="Arial"/>
                <w:sz w:val="20"/>
                <w:lang w:val="de-DE"/>
              </w:rPr>
              <w:t xml:space="preserve">: </w:t>
            </w:r>
            <w:r w:rsidRPr="002D1691">
              <w:rPr>
                <w:rFonts w:cs="Arial"/>
                <w:b/>
                <w:bCs/>
                <w:sz w:val="20"/>
                <w:lang w:val="de-DE"/>
              </w:rPr>
              <w:t>ug@klwow.pl</w:t>
            </w:r>
          </w:p>
          <w:p w:rsidR="002D1691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sz w:val="20"/>
              </w:rPr>
              <w:t xml:space="preserve">Numer telefonu: </w:t>
            </w:r>
          </w:p>
          <w:p w:rsidR="00583973" w:rsidRPr="002D1691" w:rsidRDefault="00583973" w:rsidP="002D1691">
            <w:pPr>
              <w:tabs>
                <w:tab w:val="left" w:pos="2160"/>
              </w:tabs>
              <w:suppressAutoHyphens/>
              <w:ind w:left="720"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>/0-48/ 671 00 10 , faks: /0-48/ 671 00 10 wew. 25</w:t>
            </w:r>
          </w:p>
          <w:p w:rsidR="00583973" w:rsidRPr="002D1691" w:rsidRDefault="00583973" w:rsidP="00583973">
            <w:pPr>
              <w:tabs>
                <w:tab w:val="left" w:pos="2160"/>
              </w:tabs>
              <w:rPr>
                <w:rFonts w:cs="Arial"/>
                <w:sz w:val="20"/>
              </w:rPr>
            </w:pPr>
          </w:p>
          <w:p w:rsidR="00583973" w:rsidRPr="002D1691" w:rsidRDefault="00583973" w:rsidP="00583973">
            <w:pPr>
              <w:tabs>
                <w:tab w:val="left" w:pos="2160"/>
              </w:tabs>
              <w:rPr>
                <w:rFonts w:cs="Arial"/>
                <w:sz w:val="20"/>
              </w:rPr>
            </w:pPr>
            <w:r w:rsidRPr="002D1691">
              <w:rPr>
                <w:rFonts w:cs="Arial"/>
                <w:sz w:val="20"/>
              </w:rPr>
              <w:t>Osoby uprawnione do porozumiewania się z wykonawcami:</w:t>
            </w:r>
          </w:p>
          <w:p w:rsidR="00583973" w:rsidRPr="002D1691" w:rsidRDefault="00583973" w:rsidP="00583973">
            <w:pPr>
              <w:numPr>
                <w:ilvl w:val="0"/>
                <w:numId w:val="9"/>
              </w:numPr>
              <w:tabs>
                <w:tab w:val="left" w:pos="1144"/>
                <w:tab w:val="left" w:pos="2160"/>
              </w:tabs>
              <w:suppressAutoHyphens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>Marcin Szymański</w:t>
            </w:r>
            <w:r w:rsidR="0070545E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583973" w:rsidRPr="002D1691" w:rsidRDefault="00583973" w:rsidP="00583973">
            <w:pPr>
              <w:numPr>
                <w:ilvl w:val="0"/>
                <w:numId w:val="9"/>
              </w:numPr>
              <w:tabs>
                <w:tab w:val="left" w:pos="1144"/>
                <w:tab w:val="left" w:pos="2160"/>
              </w:tabs>
              <w:suppressAutoHyphens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sz w:val="20"/>
              </w:rPr>
              <w:t xml:space="preserve">Numer telefonu: </w:t>
            </w:r>
            <w:r w:rsidRPr="002D1691">
              <w:rPr>
                <w:rFonts w:cs="Arial"/>
                <w:b/>
                <w:bCs/>
                <w:sz w:val="20"/>
              </w:rPr>
              <w:t xml:space="preserve">/0-48/ 671 00 10 </w:t>
            </w:r>
          </w:p>
          <w:p w:rsidR="00583973" w:rsidRPr="0070545E" w:rsidRDefault="00583973" w:rsidP="0070545E">
            <w:pPr>
              <w:numPr>
                <w:ilvl w:val="0"/>
                <w:numId w:val="9"/>
              </w:numPr>
              <w:tabs>
                <w:tab w:val="left" w:pos="1144"/>
                <w:tab w:val="left" w:pos="2160"/>
              </w:tabs>
              <w:suppressAutoHyphens/>
              <w:rPr>
                <w:rFonts w:cs="Arial"/>
                <w:b/>
                <w:bCs/>
                <w:sz w:val="20"/>
                <w:lang w:val="en-US"/>
              </w:rPr>
            </w:pPr>
            <w:r w:rsidRPr="0070545E">
              <w:rPr>
                <w:rFonts w:cs="Arial"/>
                <w:sz w:val="20"/>
                <w:lang w:val="en-US"/>
              </w:rPr>
              <w:t xml:space="preserve">E-mail: </w:t>
            </w:r>
            <w:r w:rsidRPr="0070545E">
              <w:rPr>
                <w:rFonts w:cs="Arial"/>
                <w:b/>
                <w:bCs/>
                <w:sz w:val="20"/>
                <w:lang w:val="en-US"/>
              </w:rPr>
              <w:t>zamowieniapubliczne@klwow.pl</w:t>
            </w:r>
          </w:p>
          <w:p w:rsidR="006208C9" w:rsidRPr="002D1691" w:rsidRDefault="00583973" w:rsidP="00C70741">
            <w:pPr>
              <w:numPr>
                <w:ilvl w:val="0"/>
                <w:numId w:val="9"/>
              </w:numPr>
              <w:tabs>
                <w:tab w:val="left" w:pos="1144"/>
                <w:tab w:val="left" w:pos="2160"/>
              </w:tabs>
              <w:suppressAutoHyphens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sz w:val="20"/>
              </w:rPr>
              <w:t xml:space="preserve">Godziny, w których udzielane są informacje dotyczące </w:t>
            </w:r>
            <w:r w:rsidR="00C70741">
              <w:rPr>
                <w:rFonts w:cs="Arial"/>
                <w:sz w:val="20"/>
              </w:rPr>
              <w:t>ogłoszenia</w:t>
            </w:r>
            <w:r w:rsidRPr="002D1691">
              <w:rPr>
                <w:rFonts w:cs="Arial"/>
                <w:sz w:val="20"/>
              </w:rPr>
              <w:t xml:space="preserve">: </w:t>
            </w:r>
            <w:r w:rsidR="00C70741">
              <w:rPr>
                <w:rFonts w:cs="Arial"/>
                <w:b/>
                <w:bCs/>
                <w:sz w:val="20"/>
              </w:rPr>
              <w:t>7</w:t>
            </w:r>
            <w:r w:rsidRPr="002D1691">
              <w:rPr>
                <w:rFonts w:cs="Arial"/>
                <w:b/>
                <w:bCs/>
                <w:sz w:val="20"/>
              </w:rPr>
              <w:t>.</w:t>
            </w:r>
            <w:r w:rsidR="00C70741">
              <w:rPr>
                <w:rFonts w:cs="Arial"/>
                <w:b/>
                <w:bCs/>
                <w:sz w:val="20"/>
              </w:rPr>
              <w:t>3</w:t>
            </w:r>
            <w:r w:rsidRPr="002D1691">
              <w:rPr>
                <w:rFonts w:cs="Arial"/>
                <w:b/>
                <w:bCs/>
                <w:sz w:val="20"/>
              </w:rPr>
              <w:t>0 – 15.</w:t>
            </w:r>
            <w:r w:rsidR="00C70741">
              <w:rPr>
                <w:rFonts w:cs="Arial"/>
                <w:b/>
                <w:bCs/>
                <w:sz w:val="20"/>
              </w:rPr>
              <w:t>3</w:t>
            </w:r>
            <w:r w:rsidRPr="002D1691">
              <w:rPr>
                <w:rFonts w:cs="Arial"/>
                <w:b/>
                <w:bCs/>
                <w:sz w:val="20"/>
              </w:rPr>
              <w:t>0</w:t>
            </w:r>
          </w:p>
        </w:tc>
      </w:tr>
      <w:tr w:rsidR="006208C9" w:rsidTr="00865AB4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F817F6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Przedmiot zamówienia</w:t>
            </w:r>
            <w:r w:rsidR="006208C9" w:rsidRPr="00F817F6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4C1F" w:rsidRPr="001930AF" w:rsidRDefault="00364C1F" w:rsidP="00364C1F">
            <w:pPr>
              <w:pStyle w:val="Styl1"/>
            </w:pPr>
            <w:r w:rsidRPr="001930AF">
              <w:t>Wspólny Słownik Zamówień (CPV):</w:t>
            </w:r>
          </w:p>
          <w:p w:rsidR="00364C1F" w:rsidRPr="001930AF" w:rsidRDefault="00364C1F" w:rsidP="00364C1F">
            <w:pPr>
              <w:pStyle w:val="Styl1"/>
            </w:pPr>
            <w:bookmarkStart w:id="0" w:name="_GoBack"/>
            <w:r w:rsidRPr="001930AF">
              <w:t>35110000-8: Sprzęt gaśniczy, ratowniczy i bezpieczeństwa</w:t>
            </w:r>
          </w:p>
          <w:bookmarkEnd w:id="0"/>
          <w:p w:rsidR="00364C1F" w:rsidRPr="001930AF" w:rsidRDefault="00364C1F" w:rsidP="00364C1F">
            <w:pPr>
              <w:pStyle w:val="Styl1"/>
            </w:pPr>
          </w:p>
          <w:p w:rsidR="00364C1F" w:rsidRPr="001930AF" w:rsidRDefault="00364C1F" w:rsidP="00364C1F">
            <w:pPr>
              <w:pStyle w:val="Styl1"/>
            </w:pPr>
            <w:r w:rsidRPr="001930AF">
              <w:t>Przedmiotem zamówienia jest dostawa przenośn</w:t>
            </w:r>
            <w:r w:rsidR="00E37AAA">
              <w:t>ej</w:t>
            </w:r>
            <w:r w:rsidRPr="001930AF">
              <w:t xml:space="preserve"> motopomp</w:t>
            </w:r>
            <w:r w:rsidR="00E37AAA">
              <w:t>y</w:t>
            </w:r>
            <w:r w:rsidRPr="001930AF">
              <w:t xml:space="preserve"> pożarnicz</w:t>
            </w:r>
            <w:r w:rsidR="00E37AAA">
              <w:t>ej</w:t>
            </w:r>
            <w:r w:rsidRPr="001930AF">
              <w:t xml:space="preserve"> </w:t>
            </w:r>
          </w:p>
          <w:p w:rsidR="00364C1F" w:rsidRPr="001930AF" w:rsidRDefault="00364C1F" w:rsidP="00364C1F">
            <w:pPr>
              <w:pStyle w:val="Styl1"/>
            </w:pPr>
            <w:r w:rsidRPr="001930AF">
              <w:t>1. Minimalne parametry techniczne motopompy:</w:t>
            </w:r>
          </w:p>
          <w:p w:rsidR="00364C1F" w:rsidRPr="001930AF" w:rsidRDefault="00364C1F" w:rsidP="00364C1F">
            <w:pPr>
              <w:pStyle w:val="Styl1"/>
              <w:rPr>
                <w:rStyle w:val="FontStyle12"/>
                <w:i w:val="0"/>
              </w:rPr>
            </w:pPr>
            <w:r w:rsidRPr="001930AF">
              <w:rPr>
                <w:rStyle w:val="FontStyle12"/>
                <w:i w:val="0"/>
              </w:rPr>
              <w:t>Dane techniczne pompy: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2"/>
              </w:numPr>
            </w:pPr>
            <w:r w:rsidRPr="001930AF">
              <w:t>jednostrumieniowa, jednostopniowa pompa turbinowa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2"/>
              </w:numPr>
            </w:pPr>
            <w:r w:rsidRPr="001930AF">
              <w:t>Nasady tłoczne - 2 x STORZ B (75)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2"/>
              </w:numPr>
            </w:pPr>
            <w:r w:rsidRPr="001930AF">
              <w:t>Nasada ssawna - 1 x STORZ A (110)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2"/>
              </w:numPr>
            </w:pPr>
            <w:r w:rsidRPr="001930AF">
              <w:t>Wysokość ssania min. 8,5 m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2"/>
              </w:numPr>
            </w:pPr>
            <w:r w:rsidRPr="001930AF">
              <w:t>Wydajność dla wysokości ssania 1,5 m minimalna: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3"/>
              </w:numPr>
            </w:pPr>
            <w:r w:rsidRPr="001930AF">
              <w:t>przy ciśnieniu 10 bar - 960 l/min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3"/>
              </w:numPr>
            </w:pPr>
            <w:r w:rsidRPr="001930AF">
              <w:t>przy ciśnieniu 8 bar - 1250 l/min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3"/>
              </w:numPr>
            </w:pPr>
            <w:r w:rsidRPr="001930AF">
              <w:t>przy ciśnieniu 4 bar - 1750 l/min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4"/>
              </w:numPr>
            </w:pPr>
            <w:r w:rsidRPr="001930AF">
              <w:t>Wydajność dla wysokości ssania 7,5 m minimalna: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5"/>
              </w:numPr>
            </w:pPr>
            <w:r w:rsidRPr="001930AF">
              <w:t>przy ciśnieniu 8 bar - 790 l/min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6"/>
              </w:numPr>
            </w:pPr>
            <w:r w:rsidRPr="001930AF">
              <w:t xml:space="preserve">Maksymalne wymiary (pozycja transportowa) </w:t>
            </w:r>
            <w:proofErr w:type="spellStart"/>
            <w:r w:rsidRPr="001930AF">
              <w:t>dł</w:t>
            </w:r>
            <w:proofErr w:type="spellEnd"/>
            <w:r w:rsidRPr="001930AF">
              <w:t>/</w:t>
            </w:r>
            <w:proofErr w:type="spellStart"/>
            <w:r w:rsidRPr="001930AF">
              <w:t>szer</w:t>
            </w:r>
            <w:proofErr w:type="spellEnd"/>
            <w:r w:rsidRPr="001930AF">
              <w:t>/</w:t>
            </w:r>
            <w:proofErr w:type="spellStart"/>
            <w:r w:rsidRPr="001930AF">
              <w:t>wys</w:t>
            </w:r>
            <w:proofErr w:type="spellEnd"/>
            <w:r w:rsidRPr="001930AF">
              <w:t xml:space="preserve"> - 675 x 780 x 750 mm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6"/>
              </w:numPr>
            </w:pPr>
            <w:r w:rsidRPr="001930AF">
              <w:t>Masa (kompletna z rozdzielaczem oraz nasadami i zaślepkami):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7"/>
              </w:numPr>
            </w:pPr>
            <w:r w:rsidRPr="001930AF">
              <w:t>bez paliwa - ok. 94,00 kg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7"/>
              </w:numPr>
            </w:pPr>
            <w:r w:rsidRPr="001930AF">
              <w:t>z paliwem - ok. 110,50 kg</w:t>
            </w:r>
          </w:p>
          <w:p w:rsidR="00364C1F" w:rsidRPr="001930AF" w:rsidRDefault="00364C1F" w:rsidP="00364C1F">
            <w:pPr>
              <w:pStyle w:val="Styl1"/>
            </w:pPr>
          </w:p>
          <w:p w:rsidR="00364C1F" w:rsidRPr="001930AF" w:rsidRDefault="00364C1F" w:rsidP="00364C1F">
            <w:pPr>
              <w:pStyle w:val="Styl1"/>
              <w:rPr>
                <w:rStyle w:val="FontStyle12"/>
                <w:i w:val="0"/>
              </w:rPr>
            </w:pPr>
            <w:r w:rsidRPr="001930AF">
              <w:rPr>
                <w:rStyle w:val="FontStyle12"/>
                <w:i w:val="0"/>
              </w:rPr>
              <w:t>Dane techniczne silnika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8"/>
              </w:numPr>
            </w:pPr>
            <w:r w:rsidRPr="001930AF">
              <w:t>silnik benzynowy, 2-suwowy, 2-cylindrowy,chłodzony wodą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8"/>
              </w:numPr>
            </w:pPr>
            <w:r w:rsidRPr="001930AF">
              <w:t>liczba cylindrów – 2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8"/>
              </w:numPr>
            </w:pPr>
            <w:r w:rsidRPr="001930AF">
              <w:t>Pojemność skokowa – min. 615 cm3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8"/>
              </w:numPr>
            </w:pPr>
            <w:r w:rsidRPr="001930AF">
              <w:t>Moc nominalna – min. 40,8 KM (30,0 kW)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8"/>
              </w:numPr>
            </w:pPr>
            <w:r w:rsidRPr="001930AF">
              <w:t>Pojemność zbiornika paliwa ok. 18 l (zbiornik paliwa ze stali nierdzewnej)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8"/>
              </w:numPr>
            </w:pPr>
            <w:r w:rsidRPr="001930AF">
              <w:t xml:space="preserve">Zużycie paliwa ok. 9,5 l/godz. (przy ciśnieniu 8 bar i wydajności </w:t>
            </w:r>
            <w:r w:rsidRPr="001930AF">
              <w:lastRenderedPageBreak/>
              <w:t>800 l/min)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8"/>
              </w:numPr>
            </w:pPr>
            <w:r w:rsidRPr="001930AF">
              <w:t>Układ rozruchowy: rozrusznik oraz automatyczny układ reakcyjny (linka rozruchowa)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8"/>
              </w:numPr>
            </w:pPr>
            <w:r w:rsidRPr="001930AF">
              <w:t>System zasysania paliwa Automatyczny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8"/>
              </w:numPr>
            </w:pPr>
            <w:r w:rsidRPr="001930AF">
              <w:t>Mieszanka benzyny i oleju (mieszanie automatyczne)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8"/>
              </w:numPr>
            </w:pPr>
            <w:r w:rsidRPr="001930AF">
              <w:t>Zapłon - iskrownik w kole zamachowym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8"/>
              </w:numPr>
            </w:pPr>
            <w:r w:rsidRPr="001930AF">
              <w:t>Oświetlenie - Reflektor strumieniowy 12 V,  min. 35 W</w:t>
            </w:r>
          </w:p>
          <w:p w:rsidR="00364C1F" w:rsidRPr="001930AF" w:rsidRDefault="00364C1F" w:rsidP="00364C1F">
            <w:pPr>
              <w:pStyle w:val="Styl1"/>
              <w:numPr>
                <w:ilvl w:val="0"/>
                <w:numId w:val="18"/>
              </w:numPr>
            </w:pPr>
            <w:r w:rsidRPr="001930AF">
              <w:t>Akumulator - 12 V, min. 21 Ah</w:t>
            </w:r>
          </w:p>
          <w:p w:rsidR="00364C1F" w:rsidRPr="001930AF" w:rsidRDefault="00364C1F" w:rsidP="00364C1F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/>
              </w:rPr>
            </w:pPr>
            <w:r w:rsidRPr="001930AF">
              <w:rPr>
                <w:rFonts w:ascii="Times New Roman" w:hAnsi="Times New Roman"/>
              </w:rPr>
              <w:t xml:space="preserve">Ponadto motopompa powinna charakteryzować się lekką i zwarta konstrukcją, powinna posiadać obudowę </w:t>
            </w:r>
            <w:r w:rsidRPr="001930AF">
              <w:rPr>
                <w:rStyle w:val="FontStyle11"/>
                <w:rFonts w:ascii="Times New Roman" w:hAnsi="Times New Roman"/>
              </w:rPr>
              <w:t xml:space="preserve"> chroniącą silnik </w:t>
            </w:r>
            <w:r w:rsidRPr="006019DE">
              <w:rPr>
                <w:rStyle w:val="Styl1Znak"/>
              </w:rPr>
              <w:t>przed zalaniem</w:t>
            </w:r>
            <w:r w:rsidRPr="001930AF">
              <w:rPr>
                <w:rStyle w:val="FontStyle11"/>
                <w:rFonts w:ascii="Times New Roman" w:hAnsi="Times New Roman"/>
              </w:rPr>
              <w:t xml:space="preserve"> wodą wpływającą do pompy i łatwo zdejmowaną dla potrzeb serwisu. Wszystkie urządzenia pomiarowe, gałka sterowania tarczą przepustnicy oraz przełączniki umieszczone na panelu sterowniczym dla ułatwienia obsługi. Motopompa posiada obrotowe wyjście tłoczne w zakresie 180° pozwalające na zmianę kierunku węży tłocznych bez potrzeby przemieszczania pompy.</w:t>
            </w:r>
          </w:p>
          <w:p w:rsidR="00364C1F" w:rsidRPr="001930AF" w:rsidRDefault="00364C1F" w:rsidP="00364C1F">
            <w:pPr>
              <w:tabs>
                <w:tab w:val="left" w:pos="1800"/>
                <w:tab w:val="left" w:pos="6840"/>
              </w:tabs>
              <w:outlineLvl w:val="0"/>
              <w:rPr>
                <w:rFonts w:ascii="Times New Roman" w:hAnsi="Times New Roman"/>
              </w:rPr>
            </w:pPr>
          </w:p>
          <w:p w:rsidR="00364C1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załączy do oferty dokumenty potwierdzające spełnianie w/w wymagań technicznych oferowanego sprzętu np.: ulotki, karty katalogowe, opisy techniczne, karty techniczne</w:t>
            </w: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30AF">
              <w:rPr>
                <w:rFonts w:ascii="Times New Roman" w:hAnsi="Times New Roman"/>
              </w:rPr>
              <w:t>3. Zamawiający dopuszcza rozwiązania równoważne pod warunkiem spełnienia tego samego poziomu technologicznego i wydajnościowego. Na potwierdzenie równoważności oferowanych urządzeń należy załączyć do oferty stosowne dokumenty (np. karty katalogowe, opisy techniczne, itp.). W przypadku wątpliwości obowiązek udowodnienia równoważności złożonej oferty spoczywa na Wykonawcy.</w:t>
            </w: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30AF">
              <w:rPr>
                <w:rFonts w:ascii="Times New Roman" w:hAnsi="Times New Roman"/>
              </w:rPr>
              <w:t>4. Przedmiot zamówienia musi spełnić wszystkie normy bezpieczeństwa, gwarantujące</w:t>
            </w:r>
            <w:r>
              <w:rPr>
                <w:rFonts w:ascii="Times New Roman" w:hAnsi="Times New Roman"/>
              </w:rPr>
              <w:t xml:space="preserve"> </w:t>
            </w:r>
            <w:r w:rsidRPr="001930AF">
              <w:rPr>
                <w:rFonts w:ascii="Times New Roman" w:hAnsi="Times New Roman"/>
              </w:rPr>
              <w:t>użytkownikowi bezpieczną eksploatację. Zaoferowany sprzęt pożarniczy musi być</w:t>
            </w:r>
            <w:r>
              <w:rPr>
                <w:rFonts w:ascii="Times New Roman" w:hAnsi="Times New Roman"/>
              </w:rPr>
              <w:t xml:space="preserve"> </w:t>
            </w:r>
            <w:r w:rsidRPr="001930AF">
              <w:rPr>
                <w:rFonts w:ascii="Times New Roman" w:hAnsi="Times New Roman"/>
              </w:rPr>
              <w:t>fabrycznie nowy, nieużywany, posiadający oznaczenie CE.</w:t>
            </w: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30AF">
              <w:rPr>
                <w:rFonts w:ascii="Times New Roman" w:hAnsi="Times New Roman"/>
              </w:rPr>
              <w:t>5. Wykonawca zapewni, że przedmiot zamówienia dostarczony Zamawiającemu będzie</w:t>
            </w:r>
            <w:r>
              <w:rPr>
                <w:rFonts w:ascii="Times New Roman" w:hAnsi="Times New Roman"/>
              </w:rPr>
              <w:t xml:space="preserve"> </w:t>
            </w:r>
            <w:r w:rsidRPr="001930AF">
              <w:rPr>
                <w:rFonts w:ascii="Times New Roman" w:hAnsi="Times New Roman"/>
              </w:rPr>
              <w:t>wolny od wad fizycznych i objęty gwarancją producenta.</w:t>
            </w: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30AF">
              <w:rPr>
                <w:rFonts w:ascii="Times New Roman" w:hAnsi="Times New Roman"/>
              </w:rPr>
              <w:t>6. Wszelkie dostawy i montaż urządzeń niezbędne do realizacji przedmiotu zamówienia</w:t>
            </w:r>
            <w:r>
              <w:rPr>
                <w:rFonts w:ascii="Times New Roman" w:hAnsi="Times New Roman"/>
              </w:rPr>
              <w:t xml:space="preserve"> </w:t>
            </w:r>
            <w:r w:rsidRPr="001930AF">
              <w:rPr>
                <w:rFonts w:ascii="Times New Roman" w:hAnsi="Times New Roman"/>
              </w:rPr>
              <w:t>realizuje Wykonawca.</w:t>
            </w: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30AF">
              <w:rPr>
                <w:rFonts w:ascii="Times New Roman" w:hAnsi="Times New Roman"/>
              </w:rPr>
              <w:t>7. Najpóźniej w trakcie odbioru końcowego Wykonawca przekaże Zamawiającemu</w:t>
            </w:r>
            <w:r>
              <w:rPr>
                <w:rFonts w:ascii="Times New Roman" w:hAnsi="Times New Roman"/>
              </w:rPr>
              <w:t xml:space="preserve"> </w:t>
            </w:r>
            <w:r w:rsidRPr="001930AF">
              <w:rPr>
                <w:rFonts w:ascii="Times New Roman" w:hAnsi="Times New Roman"/>
              </w:rPr>
              <w:t>dokumenty dostarczonego sprzętu pożarniczego:</w:t>
            </w: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30AF">
              <w:rPr>
                <w:rFonts w:ascii="Times New Roman" w:hAnsi="Times New Roman"/>
              </w:rPr>
              <w:t>a) karty gwarancyjne,</w:t>
            </w: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30AF">
              <w:rPr>
                <w:rFonts w:ascii="Times New Roman" w:hAnsi="Times New Roman"/>
              </w:rPr>
              <w:t>b) instrukcję obsługi i użytkowania (wersja papierowa i elektroniczna),</w:t>
            </w: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30AF">
              <w:rPr>
                <w:rFonts w:ascii="Times New Roman" w:hAnsi="Times New Roman"/>
              </w:rPr>
              <w:t>c) świadectwa dopuszczenia, certyfikaty (świadectwo dopuszczenia w rozumieniu przepisów wykonawczych wydanych na podstawie</w:t>
            </w:r>
            <w:r>
              <w:rPr>
                <w:rFonts w:ascii="Times New Roman" w:hAnsi="Times New Roman"/>
              </w:rPr>
              <w:t xml:space="preserve"> </w:t>
            </w:r>
            <w:r w:rsidRPr="001930AF">
              <w:rPr>
                <w:rFonts w:ascii="Times New Roman" w:hAnsi="Times New Roman"/>
              </w:rPr>
              <w:t>art. 7 ustawy z dnia 24 sierpnia 1991 r. o ochronie przeciwpożarowej ( t. j. Dz. U. z 2009 r. Nr</w:t>
            </w:r>
            <w:r>
              <w:rPr>
                <w:rFonts w:ascii="Times New Roman" w:hAnsi="Times New Roman"/>
              </w:rPr>
              <w:t xml:space="preserve"> </w:t>
            </w:r>
            <w:r w:rsidRPr="001930AF">
              <w:rPr>
                <w:rFonts w:ascii="Times New Roman" w:hAnsi="Times New Roman"/>
              </w:rPr>
              <w:t>178, poz. 1380), wydane przez Centrum Naukowo – Badawcze Ochrony Przeciwpożarowej</w:t>
            </w:r>
            <w:r>
              <w:rPr>
                <w:rFonts w:ascii="Times New Roman" w:hAnsi="Times New Roman"/>
              </w:rPr>
              <w:t xml:space="preserve"> </w:t>
            </w:r>
            <w:r w:rsidRPr="001930AF">
              <w:rPr>
                <w:rFonts w:ascii="Times New Roman" w:hAnsi="Times New Roman"/>
              </w:rPr>
              <w:t>im. Józefa Tuliszkowskiego ul. Nadwiślańska 213; 05-420 Józefów k/Otwocka.)</w:t>
            </w: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30AF">
              <w:rPr>
                <w:rFonts w:ascii="Times New Roman" w:hAnsi="Times New Roman"/>
              </w:rPr>
              <w:t>8. Sprzęt pożarniczy powinien być kompletny pod względem celu, do którego jest</w:t>
            </w:r>
            <w:r>
              <w:rPr>
                <w:rFonts w:ascii="Times New Roman" w:hAnsi="Times New Roman"/>
              </w:rPr>
              <w:t xml:space="preserve"> </w:t>
            </w:r>
            <w:r w:rsidRPr="001930AF">
              <w:rPr>
                <w:rFonts w:ascii="Times New Roman" w:hAnsi="Times New Roman"/>
              </w:rPr>
              <w:t>przeznaczony. Jeżeli w specyfikacji nie zostały wymienione wszystkie elementy,</w:t>
            </w:r>
            <w:r>
              <w:rPr>
                <w:rFonts w:ascii="Times New Roman" w:hAnsi="Times New Roman"/>
              </w:rPr>
              <w:t xml:space="preserve"> </w:t>
            </w:r>
            <w:r w:rsidRPr="001930AF">
              <w:rPr>
                <w:rFonts w:ascii="Times New Roman" w:hAnsi="Times New Roman"/>
              </w:rPr>
              <w:t>w ofercie należy podać szczegółowo elementy wchodzące w skład przedmiotu dostawy.</w:t>
            </w: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30AF">
              <w:rPr>
                <w:rFonts w:ascii="Times New Roman" w:hAnsi="Times New Roman"/>
              </w:rPr>
              <w:t>9. Warunki dotyczące gwarancji</w:t>
            </w:r>
            <w:r>
              <w:rPr>
                <w:rFonts w:ascii="Times New Roman" w:hAnsi="Times New Roman"/>
              </w:rPr>
              <w:t xml:space="preserve"> - Z</w:t>
            </w:r>
            <w:r w:rsidRPr="001930AF">
              <w:rPr>
                <w:rFonts w:ascii="Times New Roman" w:hAnsi="Times New Roman"/>
              </w:rPr>
              <w:t>amawiający wymaga min. 24-miesięczną gwarancję, której termin zaczyna biec w dniu odbioru faktycznego,</w:t>
            </w: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1930AF">
              <w:rPr>
                <w:rFonts w:ascii="Times New Roman" w:hAnsi="Times New Roman"/>
              </w:rPr>
              <w:t xml:space="preserve">10. Odbiorcą sprzętu pożarniczego będzie </w:t>
            </w:r>
            <w:r w:rsidRPr="001930AF">
              <w:rPr>
                <w:rFonts w:ascii="Times New Roman" w:hAnsi="Times New Roman"/>
                <w:b/>
                <w:bCs/>
              </w:rPr>
              <w:t xml:space="preserve">Ochotnicza Straż </w:t>
            </w:r>
            <w:r w:rsidR="00156566">
              <w:rPr>
                <w:rFonts w:ascii="Times New Roman" w:hAnsi="Times New Roman"/>
                <w:b/>
                <w:bCs/>
              </w:rPr>
              <w:t xml:space="preserve">Pożarna </w:t>
            </w:r>
            <w:r w:rsidRPr="001930AF">
              <w:rPr>
                <w:rFonts w:ascii="Times New Roman" w:hAnsi="Times New Roman"/>
                <w:b/>
                <w:bCs/>
              </w:rPr>
              <w:t xml:space="preserve">w </w:t>
            </w:r>
            <w:r w:rsidR="00156566">
              <w:rPr>
                <w:rFonts w:ascii="Times New Roman" w:hAnsi="Times New Roman"/>
                <w:b/>
                <w:bCs/>
              </w:rPr>
              <w:t>Klwowie</w:t>
            </w: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30AF">
              <w:rPr>
                <w:rFonts w:ascii="Times New Roman" w:hAnsi="Times New Roman"/>
              </w:rPr>
              <w:lastRenderedPageBreak/>
              <w:t>11. Wykonawca przeprowadzi szkolenie z obsługi dostarczonego sprzętu dla 4 osób</w:t>
            </w:r>
            <w:r>
              <w:rPr>
                <w:rFonts w:ascii="Times New Roman" w:hAnsi="Times New Roman"/>
              </w:rPr>
              <w:t xml:space="preserve"> </w:t>
            </w:r>
            <w:r w:rsidRPr="001930AF">
              <w:rPr>
                <w:rFonts w:ascii="Times New Roman" w:hAnsi="Times New Roman"/>
              </w:rPr>
              <w:t>wskazanych przez Zamawiającego.</w:t>
            </w:r>
          </w:p>
          <w:p w:rsidR="00364C1F" w:rsidRPr="001930AF" w:rsidRDefault="00364C1F" w:rsidP="00364C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930AF">
              <w:rPr>
                <w:rFonts w:ascii="Times New Roman" w:hAnsi="Times New Roman"/>
              </w:rPr>
              <w:t>12. Odbiór przedmiotu zamówienia oraz przeprowadzenie szkolenia nastąpi w siedzibie</w:t>
            </w:r>
            <w:r>
              <w:rPr>
                <w:rFonts w:ascii="Times New Roman" w:hAnsi="Times New Roman"/>
              </w:rPr>
              <w:t xml:space="preserve"> </w:t>
            </w:r>
            <w:r w:rsidRPr="001930AF">
              <w:rPr>
                <w:rFonts w:ascii="Times New Roman" w:hAnsi="Times New Roman"/>
              </w:rPr>
              <w:t xml:space="preserve">Ochotniczej Straży Pożarnej w </w:t>
            </w:r>
            <w:r w:rsidR="00156566">
              <w:rPr>
                <w:rFonts w:ascii="Times New Roman" w:hAnsi="Times New Roman"/>
              </w:rPr>
              <w:t>Klwowie</w:t>
            </w:r>
            <w:r w:rsidRPr="001930AF">
              <w:rPr>
                <w:rFonts w:ascii="Times New Roman" w:hAnsi="Times New Roman"/>
              </w:rPr>
              <w:t xml:space="preserve">. Wszelkie koszty związane z procedurą odbioru oraz szkolenia ponosi Wykonawca. Za dostarczenie sprzętu pożarniczego do siedziby Ochotniczej Straży Pożarnej w </w:t>
            </w:r>
            <w:r w:rsidR="00156566">
              <w:rPr>
                <w:rFonts w:ascii="Times New Roman" w:hAnsi="Times New Roman"/>
              </w:rPr>
              <w:t>Klwowie</w:t>
            </w:r>
            <w:r w:rsidRPr="001930AF">
              <w:rPr>
                <w:rFonts w:ascii="Times New Roman" w:hAnsi="Times New Roman"/>
              </w:rPr>
              <w:t xml:space="preserve"> odpowiedzialny jest Wykonawca .</w:t>
            </w:r>
          </w:p>
          <w:p w:rsidR="006C4C5A" w:rsidRDefault="006C4C5A" w:rsidP="003C361E">
            <w:pPr>
              <w:rPr>
                <w:sz w:val="20"/>
              </w:rPr>
            </w:pPr>
          </w:p>
        </w:tc>
      </w:tr>
      <w:tr w:rsidR="006208C9" w:rsidTr="00583973">
        <w:trPr>
          <w:trHeight w:val="9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lastRenderedPageBreak/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83973" w:rsidRPr="00583973" w:rsidRDefault="00583973" w:rsidP="00583973">
            <w:pPr>
              <w:tabs>
                <w:tab w:val="left" w:pos="6840"/>
              </w:tabs>
              <w:suppressAutoHyphens/>
              <w:rPr>
                <w:rFonts w:cs="Arial"/>
                <w:sz w:val="20"/>
              </w:rPr>
            </w:pPr>
            <w:r w:rsidRPr="00583973">
              <w:rPr>
                <w:rFonts w:cs="Arial"/>
                <w:sz w:val="20"/>
              </w:rPr>
              <w:t>Sposób oceny ofert  - Cena – 100%</w:t>
            </w:r>
          </w:p>
          <w:p w:rsidR="006208C9" w:rsidRDefault="00583973" w:rsidP="00583973">
            <w:pPr>
              <w:rPr>
                <w:sz w:val="20"/>
              </w:rPr>
            </w:pPr>
            <w:r w:rsidRPr="00583973">
              <w:rPr>
                <w:rFonts w:cs="Arial"/>
                <w:sz w:val="20"/>
              </w:rPr>
              <w:t>Oferta z najniższą ceną brutto otrzyma maksymalną liczbę punktów</w:t>
            </w:r>
          </w:p>
        </w:tc>
      </w:tr>
      <w:tr w:rsidR="006208C9" w:rsidTr="00865AB4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83973" w:rsidRPr="00583973" w:rsidRDefault="00583973" w:rsidP="00583973">
            <w:pPr>
              <w:jc w:val="left"/>
              <w:rPr>
                <w:sz w:val="20"/>
              </w:rPr>
            </w:pPr>
            <w:r w:rsidRPr="00583973">
              <w:rPr>
                <w:sz w:val="20"/>
              </w:rPr>
              <w:t>Urząd Gminy w Klwowie</w:t>
            </w:r>
          </w:p>
          <w:p w:rsidR="00583973" w:rsidRPr="00583973" w:rsidRDefault="00583973" w:rsidP="00583973">
            <w:pPr>
              <w:jc w:val="left"/>
              <w:rPr>
                <w:sz w:val="20"/>
              </w:rPr>
            </w:pPr>
            <w:r w:rsidRPr="00583973">
              <w:rPr>
                <w:sz w:val="20"/>
              </w:rPr>
              <w:t xml:space="preserve">ul. Opoczyńska 35  (pok. nr 5) </w:t>
            </w:r>
          </w:p>
          <w:p w:rsidR="006208C9" w:rsidRDefault="00583973" w:rsidP="00583973">
            <w:pPr>
              <w:jc w:val="left"/>
              <w:rPr>
                <w:sz w:val="20"/>
              </w:rPr>
            </w:pPr>
            <w:r>
              <w:rPr>
                <w:sz w:val="20"/>
              </w:rPr>
              <w:t>26-415 Klwów</w:t>
            </w:r>
          </w:p>
        </w:tc>
      </w:tr>
      <w:tr w:rsidR="006208C9" w:rsidTr="00F950D1">
        <w:trPr>
          <w:trHeight w:val="247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F5C06" w:rsidRPr="001F5C06" w:rsidRDefault="001F5C06" w:rsidP="001F5C06">
            <w:pPr>
              <w:jc w:val="left"/>
              <w:rPr>
                <w:sz w:val="20"/>
              </w:rPr>
            </w:pPr>
            <w:r w:rsidRPr="001F5C06">
              <w:rPr>
                <w:sz w:val="20"/>
              </w:rPr>
              <w:t>Ofertę należy złożyć w nieprzezroczystej, zabezpieczonej p</w:t>
            </w:r>
            <w:r>
              <w:rPr>
                <w:sz w:val="20"/>
              </w:rPr>
              <w:t>rzed otwarciem kopercie. Kopertę</w:t>
            </w:r>
            <w:r w:rsidRPr="001F5C06">
              <w:rPr>
                <w:sz w:val="20"/>
              </w:rPr>
              <w:t xml:space="preserve"> należy opisać następująco:</w:t>
            </w:r>
          </w:p>
          <w:p w:rsidR="001F5C06" w:rsidRPr="001F5C06" w:rsidRDefault="001F5C06" w:rsidP="001F5C06">
            <w:pPr>
              <w:jc w:val="left"/>
              <w:rPr>
                <w:sz w:val="20"/>
              </w:rPr>
            </w:pPr>
            <w:r w:rsidRPr="001F5C06">
              <w:rPr>
                <w:sz w:val="20"/>
              </w:rPr>
              <w:t xml:space="preserve">„Oferta </w:t>
            </w:r>
            <w:r w:rsidR="00F950D1">
              <w:rPr>
                <w:sz w:val="20"/>
              </w:rPr>
              <w:t xml:space="preserve">na </w:t>
            </w:r>
            <w:r w:rsidR="00F950D1" w:rsidRPr="00F950D1">
              <w:rPr>
                <w:sz w:val="20"/>
              </w:rPr>
              <w:t>„</w:t>
            </w:r>
            <w:r w:rsidR="00156566" w:rsidRPr="00156566">
              <w:rPr>
                <w:sz w:val="20"/>
              </w:rPr>
              <w:t>Zakup motopompy pożarniczej dla OSP Klwów</w:t>
            </w:r>
            <w:r w:rsidR="00F950D1" w:rsidRPr="00F950D1">
              <w:rPr>
                <w:sz w:val="20"/>
              </w:rPr>
              <w:t>”</w:t>
            </w:r>
            <w:r w:rsidR="00F950D1">
              <w:rPr>
                <w:sz w:val="20"/>
              </w:rPr>
              <w:t xml:space="preserve"> </w:t>
            </w:r>
            <w:r w:rsidRPr="001F5C06">
              <w:rPr>
                <w:sz w:val="20"/>
              </w:rPr>
              <w:t xml:space="preserve">Nie otwierać przed dniem: </w:t>
            </w:r>
            <w:r w:rsidR="007854EA">
              <w:rPr>
                <w:sz w:val="20"/>
              </w:rPr>
              <w:t xml:space="preserve">14 lipca </w:t>
            </w:r>
            <w:r w:rsidRPr="001F5C06">
              <w:rPr>
                <w:sz w:val="20"/>
              </w:rPr>
              <w:t xml:space="preserve"> 201</w:t>
            </w:r>
            <w:r w:rsidR="00F950D1">
              <w:rPr>
                <w:sz w:val="20"/>
              </w:rPr>
              <w:t>4</w:t>
            </w:r>
            <w:r w:rsidRPr="001F5C06">
              <w:rPr>
                <w:sz w:val="20"/>
              </w:rPr>
              <w:t xml:space="preserve"> r. do godziny </w:t>
            </w:r>
            <w:r w:rsidR="00F950D1">
              <w:rPr>
                <w:sz w:val="20"/>
              </w:rPr>
              <w:t>11:00</w:t>
            </w:r>
            <w:r w:rsidRPr="001F5C06">
              <w:rPr>
                <w:sz w:val="20"/>
              </w:rPr>
              <w:t>"</w:t>
            </w:r>
          </w:p>
          <w:p w:rsidR="006208C9" w:rsidRPr="00583973" w:rsidRDefault="001F5C06" w:rsidP="002A284E">
            <w:pPr>
              <w:jc w:val="left"/>
              <w:rPr>
                <w:sz w:val="20"/>
              </w:rPr>
            </w:pPr>
            <w:r w:rsidRPr="001F5C06">
              <w:rPr>
                <w:sz w:val="20"/>
              </w:rPr>
              <w:t>Na kopercie</w:t>
            </w:r>
            <w:r w:rsidR="002A284E">
              <w:rPr>
                <w:sz w:val="20"/>
              </w:rPr>
              <w:t xml:space="preserve"> </w:t>
            </w:r>
            <w:r w:rsidRPr="001F5C06">
              <w:rPr>
                <w:sz w:val="20"/>
              </w:rPr>
              <w:t>oprócz opisu jw. należy umieścić nazwę i adres Wykonawcy.</w:t>
            </w:r>
          </w:p>
        </w:tc>
      </w:tr>
      <w:tr w:rsidR="006208C9" w:rsidTr="002D1691">
        <w:trPr>
          <w:trHeight w:val="673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583973" w:rsidP="007854EA">
            <w:pPr>
              <w:rPr>
                <w:bCs/>
                <w:sz w:val="18"/>
                <w:szCs w:val="18"/>
              </w:rPr>
            </w:pPr>
            <w:r w:rsidRPr="00583973">
              <w:rPr>
                <w:sz w:val="20"/>
              </w:rPr>
              <w:t xml:space="preserve">nie później niż do </w:t>
            </w:r>
            <w:r w:rsidR="007854EA">
              <w:rPr>
                <w:sz w:val="20"/>
              </w:rPr>
              <w:t>14.07.</w:t>
            </w:r>
            <w:r>
              <w:rPr>
                <w:sz w:val="20"/>
              </w:rPr>
              <w:t>2014 r.</w:t>
            </w:r>
            <w:r w:rsidRPr="00583973">
              <w:rPr>
                <w:sz w:val="20"/>
              </w:rPr>
              <w:t>., godz. 11:00</w:t>
            </w:r>
          </w:p>
        </w:tc>
      </w:tr>
      <w:tr w:rsidR="002D1691" w:rsidTr="002D1691">
        <w:trPr>
          <w:trHeight w:val="68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1691" w:rsidRPr="00F817F6" w:rsidRDefault="002D1691" w:rsidP="00865AB4">
            <w:pPr>
              <w:pStyle w:val="wypetab"/>
              <w:rPr>
                <w:sz w:val="20"/>
              </w:rPr>
            </w:pPr>
            <w:r>
              <w:rPr>
                <w:sz w:val="20"/>
              </w:rPr>
              <w:t>Termin wykonania zamówienia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1691" w:rsidRPr="00583973" w:rsidRDefault="002D1691" w:rsidP="007854EA">
            <w:pPr>
              <w:rPr>
                <w:sz w:val="20"/>
              </w:rPr>
            </w:pPr>
            <w:r>
              <w:rPr>
                <w:sz w:val="20"/>
              </w:rPr>
              <w:t xml:space="preserve">Nie później niż </w:t>
            </w:r>
            <w:r w:rsidR="002A284E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="007854EA">
              <w:rPr>
                <w:sz w:val="20"/>
              </w:rPr>
              <w:t xml:space="preserve">sierpnia </w:t>
            </w:r>
            <w:r>
              <w:rPr>
                <w:sz w:val="20"/>
              </w:rPr>
              <w:t>2014 r.</w:t>
            </w:r>
          </w:p>
        </w:tc>
      </w:tr>
      <w:tr w:rsidR="002D1691" w:rsidTr="002D1691">
        <w:trPr>
          <w:trHeight w:val="705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1691" w:rsidRDefault="002D1691" w:rsidP="00865AB4">
            <w:pPr>
              <w:pStyle w:val="wypetab"/>
              <w:rPr>
                <w:sz w:val="20"/>
              </w:rPr>
            </w:pPr>
            <w:r>
              <w:rPr>
                <w:sz w:val="20"/>
              </w:rPr>
              <w:t>Załączniki do ogłoszenia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A284E" w:rsidRDefault="002A284E" w:rsidP="003C361E">
            <w:pPr>
              <w:rPr>
                <w:sz w:val="20"/>
              </w:rPr>
            </w:pPr>
            <w:r>
              <w:rPr>
                <w:sz w:val="20"/>
              </w:rPr>
              <w:t>Załącznik nr 1. wzór oferty</w:t>
            </w:r>
          </w:p>
          <w:p w:rsidR="001F5C06" w:rsidRDefault="002A284E" w:rsidP="003C361E">
            <w:pPr>
              <w:rPr>
                <w:sz w:val="20"/>
              </w:rPr>
            </w:pPr>
            <w:r>
              <w:rPr>
                <w:sz w:val="20"/>
              </w:rPr>
              <w:t>Załącznik nr 2. projekt umowy</w:t>
            </w:r>
          </w:p>
        </w:tc>
      </w:tr>
      <w:tr w:rsidR="006208C9" w:rsidTr="006C402D">
        <w:trPr>
          <w:cantSplit/>
          <w:trHeight w:val="1564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bottom"/>
            <w:hideMark/>
          </w:tcPr>
          <w:p w:rsidR="006208C9" w:rsidRDefault="00F817F6" w:rsidP="00865AB4">
            <w:pPr>
              <w:pStyle w:val="pismo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6208C9">
              <w:rPr>
                <w:i/>
                <w:iCs/>
              </w:rPr>
              <w:t xml:space="preserve"> podpis Zamawiającego)</w:t>
            </w:r>
          </w:p>
        </w:tc>
      </w:tr>
    </w:tbl>
    <w:p w:rsidR="006208C9" w:rsidRDefault="006208C9" w:rsidP="006208C9">
      <w:pPr>
        <w:jc w:val="center"/>
      </w:pPr>
    </w:p>
    <w:sectPr w:rsidR="006208C9" w:rsidSect="00C70741">
      <w:pgSz w:w="11906" w:h="16838"/>
      <w:pgMar w:top="1417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DE" w:rsidRDefault="00F374DE" w:rsidP="008A6BB0">
      <w:r>
        <w:separator/>
      </w:r>
    </w:p>
  </w:endnote>
  <w:endnote w:type="continuationSeparator" w:id="0">
    <w:p w:rsidR="00F374DE" w:rsidRDefault="00F374DE" w:rsidP="008A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DE" w:rsidRDefault="00F374DE" w:rsidP="008A6BB0">
      <w:r>
        <w:separator/>
      </w:r>
    </w:p>
  </w:footnote>
  <w:footnote w:type="continuationSeparator" w:id="0">
    <w:p w:rsidR="00F374DE" w:rsidRDefault="00F374DE" w:rsidP="008A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>
    <w:nsid w:val="059854F8"/>
    <w:multiLevelType w:val="hybridMultilevel"/>
    <w:tmpl w:val="E6E218FA"/>
    <w:lvl w:ilvl="0" w:tplc="6700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1E27"/>
    <w:multiLevelType w:val="hybridMultilevel"/>
    <w:tmpl w:val="0644D3A0"/>
    <w:lvl w:ilvl="0" w:tplc="6700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70617"/>
    <w:multiLevelType w:val="hybridMultilevel"/>
    <w:tmpl w:val="8D5EE1C6"/>
    <w:lvl w:ilvl="0" w:tplc="DA08FFDC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0867"/>
    <w:multiLevelType w:val="hybridMultilevel"/>
    <w:tmpl w:val="F7D074DA"/>
    <w:lvl w:ilvl="0" w:tplc="DA08FFDC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F59F5"/>
    <w:multiLevelType w:val="hybridMultilevel"/>
    <w:tmpl w:val="CE4494D6"/>
    <w:lvl w:ilvl="0" w:tplc="91423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F7AF7"/>
    <w:multiLevelType w:val="hybridMultilevel"/>
    <w:tmpl w:val="42B8F5FA"/>
    <w:lvl w:ilvl="0" w:tplc="6700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60C59"/>
    <w:multiLevelType w:val="hybridMultilevel"/>
    <w:tmpl w:val="B59A5518"/>
    <w:lvl w:ilvl="0" w:tplc="F0A23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D6F9A"/>
    <w:multiLevelType w:val="hybridMultilevel"/>
    <w:tmpl w:val="654EE2DA"/>
    <w:lvl w:ilvl="0" w:tplc="6700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4131C"/>
    <w:multiLevelType w:val="hybridMultilevel"/>
    <w:tmpl w:val="A380F95C"/>
    <w:lvl w:ilvl="0" w:tplc="DA08FFDC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C1E1D"/>
    <w:multiLevelType w:val="hybridMultilevel"/>
    <w:tmpl w:val="FDCAEA84"/>
    <w:lvl w:ilvl="0" w:tplc="6700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54791"/>
    <w:multiLevelType w:val="hybridMultilevel"/>
    <w:tmpl w:val="89B6838C"/>
    <w:lvl w:ilvl="0" w:tplc="6700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D021B"/>
    <w:multiLevelType w:val="hybridMultilevel"/>
    <w:tmpl w:val="D51E8A68"/>
    <w:lvl w:ilvl="0" w:tplc="6700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B7FAC"/>
    <w:multiLevelType w:val="hybridMultilevel"/>
    <w:tmpl w:val="79CE3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FD059E"/>
    <w:multiLevelType w:val="hybridMultilevel"/>
    <w:tmpl w:val="5124699C"/>
    <w:lvl w:ilvl="0" w:tplc="6700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5"/>
  </w:num>
  <w:num w:numId="18">
    <w:abstractNumId w:val="16"/>
  </w:num>
  <w:num w:numId="19">
    <w:abstractNumId w:val="15"/>
  </w:num>
  <w:num w:numId="20">
    <w:abstractNumId w:val="1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B0"/>
    <w:rsid w:val="00022412"/>
    <w:rsid w:val="00071C2D"/>
    <w:rsid w:val="000C56EC"/>
    <w:rsid w:val="00110993"/>
    <w:rsid w:val="00126BC7"/>
    <w:rsid w:val="00136E38"/>
    <w:rsid w:val="00152691"/>
    <w:rsid w:val="00153242"/>
    <w:rsid w:val="00156566"/>
    <w:rsid w:val="00181C2C"/>
    <w:rsid w:val="001A296E"/>
    <w:rsid w:val="001F5C06"/>
    <w:rsid w:val="002A284E"/>
    <w:rsid w:val="002D1691"/>
    <w:rsid w:val="00364C1F"/>
    <w:rsid w:val="003C361E"/>
    <w:rsid w:val="003C624F"/>
    <w:rsid w:val="004520B0"/>
    <w:rsid w:val="00466094"/>
    <w:rsid w:val="004C6544"/>
    <w:rsid w:val="00574572"/>
    <w:rsid w:val="00583973"/>
    <w:rsid w:val="005E5D27"/>
    <w:rsid w:val="006208C9"/>
    <w:rsid w:val="00652589"/>
    <w:rsid w:val="006C402D"/>
    <w:rsid w:val="006C4C5A"/>
    <w:rsid w:val="006E08EF"/>
    <w:rsid w:val="0070545E"/>
    <w:rsid w:val="00736D95"/>
    <w:rsid w:val="007854EA"/>
    <w:rsid w:val="007874C6"/>
    <w:rsid w:val="007D2EE6"/>
    <w:rsid w:val="008A6BB0"/>
    <w:rsid w:val="00AD2DB5"/>
    <w:rsid w:val="00B7532C"/>
    <w:rsid w:val="00BD4806"/>
    <w:rsid w:val="00C60897"/>
    <w:rsid w:val="00C70741"/>
    <w:rsid w:val="00CF310E"/>
    <w:rsid w:val="00D42B59"/>
    <w:rsid w:val="00DA7FD1"/>
    <w:rsid w:val="00DC2A60"/>
    <w:rsid w:val="00E22752"/>
    <w:rsid w:val="00E3662C"/>
    <w:rsid w:val="00E37AAA"/>
    <w:rsid w:val="00EA6344"/>
    <w:rsid w:val="00EB2BA7"/>
    <w:rsid w:val="00F374DE"/>
    <w:rsid w:val="00F5304F"/>
    <w:rsid w:val="00F817F6"/>
    <w:rsid w:val="00F913ED"/>
    <w:rsid w:val="00F950D1"/>
    <w:rsid w:val="00FD1DFE"/>
    <w:rsid w:val="00FD760D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61E"/>
    <w:pPr>
      <w:ind w:left="720"/>
      <w:contextualSpacing/>
    </w:pPr>
  </w:style>
  <w:style w:type="character" w:customStyle="1" w:styleId="FontStyle12">
    <w:name w:val="Font Style12"/>
    <w:uiPriority w:val="99"/>
    <w:rsid w:val="00364C1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Normalny"/>
    <w:link w:val="Style2Znak"/>
    <w:uiPriority w:val="99"/>
    <w:rsid w:val="00364C1F"/>
    <w:pPr>
      <w:widowControl w:val="0"/>
      <w:autoSpaceDE w:val="0"/>
      <w:autoSpaceDN w:val="0"/>
      <w:adjustRightInd w:val="0"/>
      <w:spacing w:line="216" w:lineRule="exact"/>
    </w:pPr>
    <w:rPr>
      <w:rFonts w:ascii="Calibri" w:hAnsi="Calibri"/>
      <w:szCs w:val="24"/>
    </w:rPr>
  </w:style>
  <w:style w:type="character" w:customStyle="1" w:styleId="FontStyle11">
    <w:name w:val="Font Style11"/>
    <w:basedOn w:val="Domylnaczcionkaakapitu"/>
    <w:uiPriority w:val="99"/>
    <w:rsid w:val="00364C1F"/>
    <w:rPr>
      <w:rFonts w:ascii="Calibri" w:hAnsi="Calibri" w:cs="Calibri"/>
      <w:color w:val="000000"/>
      <w:sz w:val="16"/>
      <w:szCs w:val="16"/>
    </w:rPr>
  </w:style>
  <w:style w:type="paragraph" w:customStyle="1" w:styleId="Styl1">
    <w:name w:val="Styl1"/>
    <w:basedOn w:val="Style2"/>
    <w:link w:val="Styl1Znak"/>
    <w:qFormat/>
    <w:rsid w:val="00364C1F"/>
    <w:pPr>
      <w:widowControl/>
      <w:spacing w:line="240" w:lineRule="auto"/>
    </w:pPr>
    <w:rPr>
      <w:rFonts w:ascii="Times New Roman" w:hAnsi="Times New Roman"/>
    </w:rPr>
  </w:style>
  <w:style w:type="character" w:customStyle="1" w:styleId="Style2Znak">
    <w:name w:val="Style2 Znak"/>
    <w:basedOn w:val="Domylnaczcionkaakapitu"/>
    <w:link w:val="Style2"/>
    <w:uiPriority w:val="99"/>
    <w:rsid w:val="00364C1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yl1Znak">
    <w:name w:val="Styl1 Znak"/>
    <w:basedOn w:val="Style2Znak"/>
    <w:link w:val="Styl1"/>
    <w:rsid w:val="00364C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61E"/>
    <w:pPr>
      <w:ind w:left="720"/>
      <w:contextualSpacing/>
    </w:pPr>
  </w:style>
  <w:style w:type="character" w:customStyle="1" w:styleId="FontStyle12">
    <w:name w:val="Font Style12"/>
    <w:uiPriority w:val="99"/>
    <w:rsid w:val="00364C1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Normalny"/>
    <w:link w:val="Style2Znak"/>
    <w:uiPriority w:val="99"/>
    <w:rsid w:val="00364C1F"/>
    <w:pPr>
      <w:widowControl w:val="0"/>
      <w:autoSpaceDE w:val="0"/>
      <w:autoSpaceDN w:val="0"/>
      <w:adjustRightInd w:val="0"/>
      <w:spacing w:line="216" w:lineRule="exact"/>
    </w:pPr>
    <w:rPr>
      <w:rFonts w:ascii="Calibri" w:hAnsi="Calibri"/>
      <w:szCs w:val="24"/>
    </w:rPr>
  </w:style>
  <w:style w:type="character" w:customStyle="1" w:styleId="FontStyle11">
    <w:name w:val="Font Style11"/>
    <w:basedOn w:val="Domylnaczcionkaakapitu"/>
    <w:uiPriority w:val="99"/>
    <w:rsid w:val="00364C1F"/>
    <w:rPr>
      <w:rFonts w:ascii="Calibri" w:hAnsi="Calibri" w:cs="Calibri"/>
      <w:color w:val="000000"/>
      <w:sz w:val="16"/>
      <w:szCs w:val="16"/>
    </w:rPr>
  </w:style>
  <w:style w:type="paragraph" w:customStyle="1" w:styleId="Styl1">
    <w:name w:val="Styl1"/>
    <w:basedOn w:val="Style2"/>
    <w:link w:val="Styl1Znak"/>
    <w:qFormat/>
    <w:rsid w:val="00364C1F"/>
    <w:pPr>
      <w:widowControl/>
      <w:spacing w:line="240" w:lineRule="auto"/>
    </w:pPr>
    <w:rPr>
      <w:rFonts w:ascii="Times New Roman" w:hAnsi="Times New Roman"/>
    </w:rPr>
  </w:style>
  <w:style w:type="character" w:customStyle="1" w:styleId="Style2Znak">
    <w:name w:val="Style2 Znak"/>
    <w:basedOn w:val="Domylnaczcionkaakapitu"/>
    <w:link w:val="Style2"/>
    <w:uiPriority w:val="99"/>
    <w:rsid w:val="00364C1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yl1Znak">
    <w:name w:val="Styl1 Znak"/>
    <w:basedOn w:val="Style2Znak"/>
    <w:link w:val="Styl1"/>
    <w:rsid w:val="00364C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Marcin Szymański</cp:lastModifiedBy>
  <cp:revision>6</cp:revision>
  <cp:lastPrinted>2014-04-01T12:23:00Z</cp:lastPrinted>
  <dcterms:created xsi:type="dcterms:W3CDTF">2014-06-30T12:23:00Z</dcterms:created>
  <dcterms:modified xsi:type="dcterms:W3CDTF">2014-07-07T12:25:00Z</dcterms:modified>
</cp:coreProperties>
</file>